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80A8A" w14:textId="667647FF" w:rsidR="00962493" w:rsidRDefault="00533279">
      <w:pPr>
        <w:spacing w:line="360" w:lineRule="auto"/>
        <w:jc w:val="center"/>
        <w:rPr>
          <w:rFonts w:ascii="Arial" w:eastAsia="Arial" w:hAnsi="Arial" w:cs="Arial"/>
          <w:b/>
          <w:sz w:val="24"/>
          <w:szCs w:val="24"/>
        </w:rPr>
      </w:pPr>
      <w:r>
        <w:rPr>
          <w:rFonts w:ascii="Arial" w:eastAsia="Arial" w:hAnsi="Arial" w:cs="Arial"/>
          <w:b/>
          <w:sz w:val="24"/>
          <w:szCs w:val="24"/>
        </w:rPr>
        <w:t>Estudiantes de secundaria y uso de redes sociales: aprendizaje y conocimiento, emociones, y entretenimiento</w:t>
      </w:r>
    </w:p>
    <w:p w14:paraId="3E492DDE" w14:textId="5B39A84D" w:rsidR="00962493" w:rsidRDefault="009670E7">
      <w:pPr>
        <w:spacing w:line="360" w:lineRule="auto"/>
        <w:jc w:val="center"/>
        <w:rPr>
          <w:rFonts w:ascii="Arial" w:eastAsia="Arial" w:hAnsi="Arial" w:cs="Arial"/>
          <w:sz w:val="24"/>
          <w:szCs w:val="24"/>
          <w:lang w:val="en-US"/>
        </w:rPr>
      </w:pPr>
      <w:r>
        <w:rPr>
          <w:rFonts w:ascii="Arial" w:eastAsia="Arial" w:hAnsi="Arial" w:cs="Arial"/>
          <w:sz w:val="24"/>
          <w:szCs w:val="24"/>
          <w:lang w:val="en-US"/>
        </w:rPr>
        <w:t>Middle school</w:t>
      </w:r>
      <w:r w:rsidR="00533279" w:rsidRPr="007904A9">
        <w:rPr>
          <w:rFonts w:ascii="Arial" w:eastAsia="Arial" w:hAnsi="Arial" w:cs="Arial"/>
          <w:sz w:val="24"/>
          <w:szCs w:val="24"/>
          <w:lang w:val="en-US"/>
        </w:rPr>
        <w:t xml:space="preserve"> students and use of social networks: learning and knowledge, emotions, and entertainment</w:t>
      </w:r>
    </w:p>
    <w:p w14:paraId="108F7EE5" w14:textId="47C5BD53" w:rsidR="00F637BA" w:rsidRPr="00F637BA" w:rsidRDefault="00F637BA">
      <w:pPr>
        <w:spacing w:line="360" w:lineRule="auto"/>
        <w:jc w:val="center"/>
        <w:rPr>
          <w:rFonts w:ascii="Arial" w:eastAsia="Arial" w:hAnsi="Arial" w:cs="Arial"/>
          <w:sz w:val="24"/>
          <w:szCs w:val="24"/>
        </w:rPr>
      </w:pPr>
      <w:proofErr w:type="spellStart"/>
      <w:r w:rsidRPr="00F637BA">
        <w:rPr>
          <w:rFonts w:ascii="Arial" w:eastAsia="Arial" w:hAnsi="Arial" w:cs="Arial"/>
          <w:sz w:val="24"/>
          <w:szCs w:val="24"/>
        </w:rPr>
        <w:t>Alunos</w:t>
      </w:r>
      <w:proofErr w:type="spellEnd"/>
      <w:r w:rsidRPr="00F637BA">
        <w:rPr>
          <w:rFonts w:ascii="Arial" w:eastAsia="Arial" w:hAnsi="Arial" w:cs="Arial"/>
          <w:sz w:val="24"/>
          <w:szCs w:val="24"/>
        </w:rPr>
        <w:t xml:space="preserve"> d</w:t>
      </w:r>
      <w:r w:rsidR="00CD3608">
        <w:rPr>
          <w:rFonts w:ascii="Arial" w:eastAsia="Arial" w:hAnsi="Arial" w:cs="Arial"/>
          <w:sz w:val="24"/>
          <w:szCs w:val="24"/>
        </w:rPr>
        <w:t>a</w:t>
      </w:r>
      <w:r w:rsidRPr="00F637BA">
        <w:rPr>
          <w:rFonts w:ascii="Arial" w:eastAsia="Arial" w:hAnsi="Arial" w:cs="Arial"/>
          <w:sz w:val="24"/>
          <w:szCs w:val="24"/>
        </w:rPr>
        <w:t xml:space="preserve"> </w:t>
      </w:r>
      <w:proofErr w:type="spellStart"/>
      <w:r w:rsidR="00894FCF">
        <w:rPr>
          <w:rFonts w:ascii="Arial" w:eastAsia="Arial" w:hAnsi="Arial" w:cs="Arial"/>
          <w:sz w:val="24"/>
          <w:szCs w:val="24"/>
        </w:rPr>
        <w:t>e</w:t>
      </w:r>
      <w:r w:rsidR="00894FCF" w:rsidRPr="00894FCF">
        <w:rPr>
          <w:rFonts w:ascii="Arial" w:eastAsia="Arial" w:hAnsi="Arial" w:cs="Arial"/>
          <w:sz w:val="24"/>
          <w:szCs w:val="24"/>
        </w:rPr>
        <w:t>ducação</w:t>
      </w:r>
      <w:proofErr w:type="spellEnd"/>
      <w:r w:rsidR="00894FCF" w:rsidRPr="00894FCF">
        <w:rPr>
          <w:rFonts w:ascii="Arial" w:eastAsia="Arial" w:hAnsi="Arial" w:cs="Arial"/>
          <w:sz w:val="24"/>
          <w:szCs w:val="24"/>
        </w:rPr>
        <w:t xml:space="preserve"> </w:t>
      </w:r>
      <w:proofErr w:type="spellStart"/>
      <w:r w:rsidR="00894FCF">
        <w:rPr>
          <w:rFonts w:ascii="Arial" w:eastAsia="Arial" w:hAnsi="Arial" w:cs="Arial"/>
          <w:sz w:val="24"/>
          <w:szCs w:val="24"/>
        </w:rPr>
        <w:t>secund</w:t>
      </w:r>
      <w:r w:rsidR="00C552D6">
        <w:rPr>
          <w:rFonts w:ascii="Arial" w:eastAsia="Arial" w:hAnsi="Arial" w:cs="Arial"/>
          <w:sz w:val="24"/>
          <w:szCs w:val="24"/>
        </w:rPr>
        <w:t>á</w:t>
      </w:r>
      <w:r w:rsidR="00894FCF">
        <w:rPr>
          <w:rFonts w:ascii="Arial" w:eastAsia="Arial" w:hAnsi="Arial" w:cs="Arial"/>
          <w:sz w:val="24"/>
          <w:szCs w:val="24"/>
        </w:rPr>
        <w:t>ria</w:t>
      </w:r>
      <w:proofErr w:type="spellEnd"/>
      <w:r w:rsidR="00894FCF">
        <w:rPr>
          <w:rFonts w:ascii="Arial" w:eastAsia="Arial" w:hAnsi="Arial" w:cs="Arial"/>
          <w:sz w:val="24"/>
          <w:szCs w:val="24"/>
        </w:rPr>
        <w:t xml:space="preserve"> </w:t>
      </w:r>
      <w:r w:rsidRPr="00F637BA">
        <w:rPr>
          <w:rFonts w:ascii="Arial" w:eastAsia="Arial" w:hAnsi="Arial" w:cs="Arial"/>
          <w:sz w:val="24"/>
          <w:szCs w:val="24"/>
        </w:rPr>
        <w:t xml:space="preserve">e o uso das redes </w:t>
      </w:r>
      <w:proofErr w:type="spellStart"/>
      <w:r w:rsidRPr="00F637BA">
        <w:rPr>
          <w:rFonts w:ascii="Arial" w:eastAsia="Arial" w:hAnsi="Arial" w:cs="Arial"/>
          <w:sz w:val="24"/>
          <w:szCs w:val="24"/>
        </w:rPr>
        <w:t>sociais</w:t>
      </w:r>
      <w:proofErr w:type="spellEnd"/>
      <w:r w:rsidRPr="00F637BA">
        <w:rPr>
          <w:rFonts w:ascii="Arial" w:eastAsia="Arial" w:hAnsi="Arial" w:cs="Arial"/>
          <w:sz w:val="24"/>
          <w:szCs w:val="24"/>
        </w:rPr>
        <w:t xml:space="preserve">: </w:t>
      </w:r>
      <w:proofErr w:type="spellStart"/>
      <w:r w:rsidRPr="00F637BA">
        <w:rPr>
          <w:rFonts w:ascii="Arial" w:eastAsia="Arial" w:hAnsi="Arial" w:cs="Arial"/>
          <w:sz w:val="24"/>
          <w:szCs w:val="24"/>
        </w:rPr>
        <w:t>aprendizado</w:t>
      </w:r>
      <w:proofErr w:type="spellEnd"/>
      <w:r w:rsidRPr="00F637BA">
        <w:rPr>
          <w:rFonts w:ascii="Arial" w:eastAsia="Arial" w:hAnsi="Arial" w:cs="Arial"/>
          <w:sz w:val="24"/>
          <w:szCs w:val="24"/>
        </w:rPr>
        <w:t xml:space="preserve"> e </w:t>
      </w:r>
      <w:proofErr w:type="spellStart"/>
      <w:r w:rsidRPr="00F637BA">
        <w:rPr>
          <w:rFonts w:ascii="Arial" w:eastAsia="Arial" w:hAnsi="Arial" w:cs="Arial"/>
          <w:sz w:val="24"/>
          <w:szCs w:val="24"/>
        </w:rPr>
        <w:t>conhecimento</w:t>
      </w:r>
      <w:proofErr w:type="spellEnd"/>
      <w:r w:rsidRPr="00F637BA">
        <w:rPr>
          <w:rFonts w:ascii="Arial" w:eastAsia="Arial" w:hAnsi="Arial" w:cs="Arial"/>
          <w:sz w:val="24"/>
          <w:szCs w:val="24"/>
        </w:rPr>
        <w:t xml:space="preserve">, </w:t>
      </w:r>
      <w:proofErr w:type="spellStart"/>
      <w:r w:rsidRPr="00F637BA">
        <w:rPr>
          <w:rFonts w:ascii="Arial" w:eastAsia="Arial" w:hAnsi="Arial" w:cs="Arial"/>
          <w:sz w:val="24"/>
          <w:szCs w:val="24"/>
        </w:rPr>
        <w:t>emoções</w:t>
      </w:r>
      <w:proofErr w:type="spellEnd"/>
      <w:r w:rsidRPr="00F637BA">
        <w:rPr>
          <w:rFonts w:ascii="Arial" w:eastAsia="Arial" w:hAnsi="Arial" w:cs="Arial"/>
          <w:sz w:val="24"/>
          <w:szCs w:val="24"/>
        </w:rPr>
        <w:t xml:space="preserve"> e </w:t>
      </w:r>
      <w:proofErr w:type="spellStart"/>
      <w:r w:rsidRPr="00F637BA">
        <w:rPr>
          <w:rFonts w:ascii="Arial" w:eastAsia="Arial" w:hAnsi="Arial" w:cs="Arial"/>
          <w:sz w:val="24"/>
          <w:szCs w:val="24"/>
        </w:rPr>
        <w:t>entretenimento</w:t>
      </w:r>
      <w:proofErr w:type="spellEnd"/>
    </w:p>
    <w:p w14:paraId="18718068" w14:textId="77777777" w:rsidR="00962493" w:rsidRDefault="004166B4">
      <w:pPr>
        <w:spacing w:after="0" w:line="240" w:lineRule="auto"/>
        <w:jc w:val="center"/>
        <w:rPr>
          <w:rFonts w:ascii="Arial" w:eastAsia="Arial" w:hAnsi="Arial" w:cs="Arial"/>
          <w:color w:val="000000"/>
          <w:sz w:val="24"/>
          <w:szCs w:val="24"/>
        </w:rPr>
      </w:pPr>
      <w:r>
        <w:rPr>
          <w:rFonts w:ascii="Arial" w:eastAsia="Arial" w:hAnsi="Arial" w:cs="Arial"/>
          <w:color w:val="000000"/>
          <w:sz w:val="24"/>
          <w:szCs w:val="24"/>
        </w:rPr>
        <w:t>Ricardo Alberto Reza</w:t>
      </w:r>
      <w:r>
        <w:rPr>
          <w:rFonts w:ascii="Arial" w:eastAsia="Arial" w:hAnsi="Arial" w:cs="Arial"/>
          <w:sz w:val="24"/>
          <w:szCs w:val="24"/>
        </w:rPr>
        <w:t>-</w:t>
      </w:r>
      <w:r>
        <w:rPr>
          <w:rFonts w:ascii="Arial" w:eastAsia="Arial" w:hAnsi="Arial" w:cs="Arial"/>
          <w:color w:val="000000"/>
          <w:sz w:val="24"/>
          <w:szCs w:val="24"/>
        </w:rPr>
        <w:t>Flores</w:t>
      </w:r>
    </w:p>
    <w:p w14:paraId="5557D8B1" w14:textId="77777777" w:rsidR="00962493" w:rsidRDefault="004166B4">
      <w:pPr>
        <w:spacing w:after="0" w:line="240" w:lineRule="auto"/>
        <w:jc w:val="center"/>
        <w:rPr>
          <w:rFonts w:ascii="Arial" w:eastAsia="Arial" w:hAnsi="Arial" w:cs="Arial"/>
          <w:sz w:val="24"/>
          <w:szCs w:val="24"/>
        </w:rPr>
      </w:pPr>
      <w:r>
        <w:rPr>
          <w:rFonts w:ascii="Arial" w:eastAsia="Arial" w:hAnsi="Arial" w:cs="Arial"/>
          <w:sz w:val="24"/>
          <w:szCs w:val="24"/>
        </w:rPr>
        <w:t>Centro de Actualización del Magisterio en la Ciudad de México</w:t>
      </w:r>
    </w:p>
    <w:p w14:paraId="2620E002" w14:textId="77777777" w:rsidR="00962493" w:rsidRDefault="004166B4">
      <w:pPr>
        <w:spacing w:after="0" w:line="240" w:lineRule="auto"/>
        <w:jc w:val="center"/>
        <w:rPr>
          <w:rFonts w:ascii="Arial" w:eastAsia="Arial" w:hAnsi="Arial" w:cs="Arial"/>
          <w:sz w:val="24"/>
          <w:szCs w:val="24"/>
        </w:rPr>
      </w:pPr>
      <w:r>
        <w:rPr>
          <w:rFonts w:ascii="Arial" w:eastAsia="Arial" w:hAnsi="Arial" w:cs="Arial"/>
          <w:sz w:val="24"/>
          <w:szCs w:val="24"/>
        </w:rPr>
        <w:t>Ciudad de México, México</w:t>
      </w:r>
    </w:p>
    <w:p w14:paraId="563E812B" w14:textId="77777777" w:rsidR="00962493" w:rsidRDefault="004166B4">
      <w:pPr>
        <w:spacing w:after="0" w:line="240" w:lineRule="auto"/>
        <w:jc w:val="center"/>
        <w:rPr>
          <w:rFonts w:ascii="Arial" w:eastAsia="Arial" w:hAnsi="Arial" w:cs="Arial"/>
          <w:sz w:val="24"/>
          <w:szCs w:val="24"/>
        </w:rPr>
      </w:pPr>
      <w:r>
        <w:rPr>
          <w:rFonts w:ascii="Arial" w:eastAsia="Arial" w:hAnsi="Arial" w:cs="Arial"/>
          <w:sz w:val="24"/>
          <w:szCs w:val="24"/>
        </w:rPr>
        <w:t>ricardoa.rezaf@aefcm.gob.mx</w:t>
      </w:r>
    </w:p>
    <w:p w14:paraId="36EE43A9" w14:textId="77777777" w:rsidR="00962493" w:rsidRDefault="001B3879">
      <w:pPr>
        <w:spacing w:after="0" w:line="240" w:lineRule="auto"/>
        <w:jc w:val="center"/>
        <w:rPr>
          <w:rFonts w:ascii="Arial" w:eastAsia="Arial" w:hAnsi="Arial" w:cs="Arial"/>
          <w:sz w:val="24"/>
          <w:szCs w:val="24"/>
        </w:rPr>
      </w:pPr>
      <w:hyperlink r:id="rId8">
        <w:r w:rsidR="004166B4">
          <w:rPr>
            <w:rFonts w:ascii="Arial" w:eastAsia="Arial" w:hAnsi="Arial" w:cs="Arial"/>
            <w:sz w:val="24"/>
            <w:szCs w:val="24"/>
          </w:rPr>
          <w:t>https://orcid.org/0000-0002-2654-8715</w:t>
        </w:r>
      </w:hyperlink>
    </w:p>
    <w:p w14:paraId="6DA67997" w14:textId="77777777" w:rsidR="00962493" w:rsidRDefault="00962493">
      <w:pPr>
        <w:spacing w:after="0" w:line="240" w:lineRule="auto"/>
        <w:jc w:val="center"/>
        <w:rPr>
          <w:rFonts w:ascii="Arial" w:eastAsia="Arial" w:hAnsi="Arial" w:cs="Arial"/>
          <w:sz w:val="24"/>
          <w:szCs w:val="24"/>
        </w:rPr>
      </w:pPr>
    </w:p>
    <w:p w14:paraId="269395D6" w14:textId="77777777" w:rsidR="00962493" w:rsidRDefault="004166B4">
      <w:pPr>
        <w:spacing w:after="0" w:line="240" w:lineRule="auto"/>
        <w:jc w:val="center"/>
        <w:rPr>
          <w:rFonts w:ascii="Arial" w:eastAsia="Arial" w:hAnsi="Arial" w:cs="Arial"/>
          <w:sz w:val="24"/>
          <w:szCs w:val="24"/>
        </w:rPr>
      </w:pPr>
      <w:r>
        <w:rPr>
          <w:rFonts w:ascii="Arial" w:eastAsia="Arial" w:hAnsi="Arial" w:cs="Arial"/>
          <w:sz w:val="24"/>
          <w:szCs w:val="24"/>
        </w:rPr>
        <w:t xml:space="preserve">Marco Antonio </w:t>
      </w:r>
      <w:proofErr w:type="spellStart"/>
      <w:r>
        <w:rPr>
          <w:rFonts w:ascii="Arial" w:eastAsia="Arial" w:hAnsi="Arial" w:cs="Arial"/>
          <w:sz w:val="24"/>
          <w:szCs w:val="24"/>
        </w:rPr>
        <w:t>Guemez</w:t>
      </w:r>
      <w:proofErr w:type="spellEnd"/>
      <w:r>
        <w:rPr>
          <w:rFonts w:ascii="Arial" w:eastAsia="Arial" w:hAnsi="Arial" w:cs="Arial"/>
          <w:sz w:val="24"/>
          <w:szCs w:val="24"/>
        </w:rPr>
        <w:t>-Peña</w:t>
      </w:r>
    </w:p>
    <w:p w14:paraId="06E7EF83" w14:textId="77777777" w:rsidR="00962493" w:rsidRDefault="004166B4">
      <w:pPr>
        <w:spacing w:after="0" w:line="240" w:lineRule="auto"/>
        <w:jc w:val="center"/>
        <w:rPr>
          <w:rFonts w:ascii="Arial" w:eastAsia="Arial" w:hAnsi="Arial" w:cs="Arial"/>
          <w:sz w:val="24"/>
          <w:szCs w:val="24"/>
        </w:rPr>
      </w:pPr>
      <w:r>
        <w:rPr>
          <w:rFonts w:ascii="Arial" w:eastAsia="Arial" w:hAnsi="Arial" w:cs="Arial"/>
          <w:sz w:val="24"/>
          <w:szCs w:val="24"/>
        </w:rPr>
        <w:t>Centro de Actualización del Magisterio en la Ciudad de México</w:t>
      </w:r>
    </w:p>
    <w:p w14:paraId="0ADC33FC" w14:textId="77777777" w:rsidR="00962493" w:rsidRDefault="004166B4">
      <w:pPr>
        <w:spacing w:after="0" w:line="240" w:lineRule="auto"/>
        <w:jc w:val="center"/>
        <w:rPr>
          <w:rFonts w:ascii="Arial" w:eastAsia="Arial" w:hAnsi="Arial" w:cs="Arial"/>
          <w:sz w:val="24"/>
          <w:szCs w:val="24"/>
        </w:rPr>
      </w:pPr>
      <w:r>
        <w:rPr>
          <w:rFonts w:ascii="Arial" w:eastAsia="Arial" w:hAnsi="Arial" w:cs="Arial"/>
          <w:sz w:val="24"/>
          <w:szCs w:val="24"/>
        </w:rPr>
        <w:t>Ciudad de México, México</w:t>
      </w:r>
    </w:p>
    <w:p w14:paraId="3CC2F149" w14:textId="77777777" w:rsidR="00962493" w:rsidRDefault="004166B4">
      <w:pPr>
        <w:spacing w:after="0" w:line="240" w:lineRule="auto"/>
        <w:jc w:val="center"/>
        <w:rPr>
          <w:rFonts w:ascii="Arial" w:eastAsia="Arial" w:hAnsi="Arial" w:cs="Arial"/>
          <w:sz w:val="24"/>
          <w:szCs w:val="24"/>
        </w:rPr>
      </w:pPr>
      <w:r>
        <w:rPr>
          <w:rFonts w:ascii="Arial" w:eastAsia="Arial" w:hAnsi="Arial" w:cs="Arial"/>
          <w:sz w:val="24"/>
          <w:szCs w:val="24"/>
        </w:rPr>
        <w:t>marco.guemezp@aefcm.gob.mx</w:t>
      </w:r>
    </w:p>
    <w:p w14:paraId="1DAF53D7" w14:textId="77777777" w:rsidR="00962493" w:rsidRPr="007904A9" w:rsidRDefault="001B3879">
      <w:pPr>
        <w:spacing w:after="0" w:line="240" w:lineRule="auto"/>
        <w:jc w:val="center"/>
        <w:rPr>
          <w:rFonts w:ascii="Arial" w:eastAsia="Arial" w:hAnsi="Arial" w:cs="Arial"/>
          <w:sz w:val="24"/>
          <w:szCs w:val="24"/>
          <w:lang w:val="en-US"/>
        </w:rPr>
      </w:pPr>
      <w:hyperlink r:id="rId9">
        <w:r w:rsidR="004166B4" w:rsidRPr="007904A9">
          <w:rPr>
            <w:rFonts w:ascii="Arial" w:eastAsia="Arial" w:hAnsi="Arial" w:cs="Arial"/>
            <w:sz w:val="24"/>
            <w:szCs w:val="24"/>
            <w:lang w:val="en-US"/>
          </w:rPr>
          <w:t>https://orcid.org/0000-0002-9056-0639</w:t>
        </w:r>
      </w:hyperlink>
    </w:p>
    <w:p w14:paraId="6A301C2B" w14:textId="77777777" w:rsidR="00962493" w:rsidRPr="007904A9" w:rsidRDefault="00962493">
      <w:pPr>
        <w:spacing w:after="0" w:line="240" w:lineRule="auto"/>
        <w:jc w:val="center"/>
        <w:rPr>
          <w:rFonts w:ascii="Arial" w:eastAsia="Arial" w:hAnsi="Arial" w:cs="Arial"/>
          <w:sz w:val="24"/>
          <w:szCs w:val="24"/>
          <w:lang w:val="en-US"/>
        </w:rPr>
      </w:pPr>
    </w:p>
    <w:p w14:paraId="52B59F3F" w14:textId="77777777" w:rsidR="00962493" w:rsidRPr="007904A9" w:rsidRDefault="004166B4">
      <w:pPr>
        <w:spacing w:after="0" w:line="240" w:lineRule="auto"/>
        <w:jc w:val="center"/>
        <w:rPr>
          <w:rFonts w:ascii="Arial" w:eastAsia="Arial" w:hAnsi="Arial" w:cs="Arial"/>
          <w:sz w:val="24"/>
          <w:szCs w:val="24"/>
          <w:lang w:val="en-US"/>
        </w:rPr>
      </w:pPr>
      <w:r w:rsidRPr="007904A9">
        <w:rPr>
          <w:rFonts w:ascii="Arial" w:eastAsia="Arial" w:hAnsi="Arial" w:cs="Arial"/>
          <w:sz w:val="24"/>
          <w:szCs w:val="24"/>
          <w:lang w:val="en-US"/>
        </w:rPr>
        <w:t>Citlali Michelle Reza-Flores</w:t>
      </w:r>
    </w:p>
    <w:p w14:paraId="1CAB16DF" w14:textId="77777777" w:rsidR="00962493" w:rsidRDefault="004166B4">
      <w:pPr>
        <w:spacing w:after="0" w:line="240" w:lineRule="auto"/>
        <w:jc w:val="center"/>
        <w:rPr>
          <w:rFonts w:ascii="Arial" w:eastAsia="Arial" w:hAnsi="Arial" w:cs="Arial"/>
          <w:sz w:val="24"/>
          <w:szCs w:val="24"/>
        </w:rPr>
      </w:pPr>
      <w:r>
        <w:rPr>
          <w:rFonts w:ascii="Arial" w:eastAsia="Arial" w:hAnsi="Arial" w:cs="Arial"/>
          <w:sz w:val="24"/>
          <w:szCs w:val="24"/>
        </w:rPr>
        <w:t>Centro de Actualización del Magisterio en la Ciudad de México</w:t>
      </w:r>
    </w:p>
    <w:p w14:paraId="6A991A76" w14:textId="77777777" w:rsidR="00962493" w:rsidRDefault="004166B4">
      <w:pPr>
        <w:spacing w:after="0" w:line="240" w:lineRule="auto"/>
        <w:jc w:val="center"/>
        <w:rPr>
          <w:rFonts w:ascii="Arial" w:eastAsia="Arial" w:hAnsi="Arial" w:cs="Arial"/>
          <w:sz w:val="24"/>
          <w:szCs w:val="24"/>
        </w:rPr>
      </w:pPr>
      <w:r>
        <w:rPr>
          <w:rFonts w:ascii="Arial" w:eastAsia="Arial" w:hAnsi="Arial" w:cs="Arial"/>
          <w:sz w:val="24"/>
          <w:szCs w:val="24"/>
        </w:rPr>
        <w:t>Ciudad de México, México</w:t>
      </w:r>
    </w:p>
    <w:p w14:paraId="0E991C94" w14:textId="77777777" w:rsidR="00962493" w:rsidRDefault="004166B4">
      <w:pPr>
        <w:spacing w:after="0" w:line="240" w:lineRule="auto"/>
        <w:jc w:val="center"/>
        <w:rPr>
          <w:rFonts w:ascii="Arial" w:eastAsia="Arial" w:hAnsi="Arial" w:cs="Arial"/>
          <w:sz w:val="24"/>
          <w:szCs w:val="24"/>
        </w:rPr>
      </w:pPr>
      <w:r>
        <w:rPr>
          <w:rFonts w:ascii="Arial" w:eastAsia="Arial" w:hAnsi="Arial" w:cs="Arial"/>
          <w:sz w:val="24"/>
          <w:szCs w:val="24"/>
        </w:rPr>
        <w:t>citlali.reza@aefcm.gob.mx</w:t>
      </w:r>
    </w:p>
    <w:p w14:paraId="22EA08F9" w14:textId="77777777" w:rsidR="00962493" w:rsidRDefault="001B3879">
      <w:pPr>
        <w:spacing w:after="0" w:line="240" w:lineRule="auto"/>
        <w:jc w:val="center"/>
        <w:rPr>
          <w:rFonts w:ascii="Arial" w:eastAsia="Arial" w:hAnsi="Arial" w:cs="Arial"/>
          <w:sz w:val="24"/>
          <w:szCs w:val="24"/>
        </w:rPr>
      </w:pPr>
      <w:hyperlink r:id="rId10">
        <w:r w:rsidR="004166B4">
          <w:rPr>
            <w:rFonts w:ascii="Arial" w:eastAsia="Arial" w:hAnsi="Arial" w:cs="Arial"/>
            <w:sz w:val="24"/>
            <w:szCs w:val="24"/>
          </w:rPr>
          <w:t>https://orcid.org/0000-0003-1248-1529</w:t>
        </w:r>
      </w:hyperlink>
    </w:p>
    <w:p w14:paraId="0766FC92" w14:textId="77777777" w:rsidR="00962493" w:rsidRDefault="00962493">
      <w:pPr>
        <w:spacing w:after="0" w:line="240" w:lineRule="auto"/>
        <w:jc w:val="center"/>
        <w:rPr>
          <w:rFonts w:ascii="Arial" w:eastAsia="Arial" w:hAnsi="Arial" w:cs="Arial"/>
          <w:sz w:val="24"/>
          <w:szCs w:val="24"/>
        </w:rPr>
      </w:pPr>
    </w:p>
    <w:p w14:paraId="14F424CA" w14:textId="77777777" w:rsidR="00962493" w:rsidRDefault="004166B4">
      <w:pPr>
        <w:spacing w:after="0" w:line="240" w:lineRule="auto"/>
        <w:jc w:val="center"/>
        <w:rPr>
          <w:rFonts w:ascii="Arial" w:eastAsia="Arial" w:hAnsi="Arial" w:cs="Arial"/>
          <w:sz w:val="24"/>
          <w:szCs w:val="24"/>
        </w:rPr>
      </w:pPr>
      <w:r>
        <w:rPr>
          <w:rFonts w:ascii="Arial" w:eastAsia="Arial" w:hAnsi="Arial" w:cs="Arial"/>
          <w:sz w:val="24"/>
          <w:szCs w:val="24"/>
        </w:rPr>
        <w:t>J Guadalupe Martínez-Granados</w:t>
      </w:r>
    </w:p>
    <w:p w14:paraId="75341240" w14:textId="77777777" w:rsidR="00962493" w:rsidRDefault="004166B4">
      <w:pPr>
        <w:spacing w:after="0" w:line="240" w:lineRule="auto"/>
        <w:jc w:val="center"/>
        <w:rPr>
          <w:rFonts w:ascii="Arial" w:eastAsia="Arial" w:hAnsi="Arial" w:cs="Arial"/>
          <w:sz w:val="24"/>
          <w:szCs w:val="24"/>
        </w:rPr>
      </w:pPr>
      <w:r>
        <w:rPr>
          <w:rFonts w:ascii="Arial" w:eastAsia="Arial" w:hAnsi="Arial" w:cs="Arial"/>
          <w:sz w:val="24"/>
          <w:szCs w:val="24"/>
        </w:rPr>
        <w:t>Centro de Actualización del Magisterio en la Ciudad de México</w:t>
      </w:r>
    </w:p>
    <w:p w14:paraId="69AD1C48" w14:textId="77777777" w:rsidR="00962493" w:rsidRDefault="004166B4">
      <w:pPr>
        <w:spacing w:after="0" w:line="240" w:lineRule="auto"/>
        <w:jc w:val="center"/>
        <w:rPr>
          <w:rFonts w:ascii="Arial" w:eastAsia="Arial" w:hAnsi="Arial" w:cs="Arial"/>
          <w:sz w:val="24"/>
          <w:szCs w:val="24"/>
        </w:rPr>
      </w:pPr>
      <w:r>
        <w:rPr>
          <w:rFonts w:ascii="Arial" w:eastAsia="Arial" w:hAnsi="Arial" w:cs="Arial"/>
          <w:sz w:val="24"/>
          <w:szCs w:val="24"/>
        </w:rPr>
        <w:t>Ciudad de México, México</w:t>
      </w:r>
    </w:p>
    <w:p w14:paraId="3122D9E3" w14:textId="77777777" w:rsidR="00962493" w:rsidRDefault="004166B4">
      <w:pPr>
        <w:spacing w:after="0" w:line="240" w:lineRule="auto"/>
        <w:jc w:val="center"/>
        <w:rPr>
          <w:rFonts w:ascii="Arial" w:eastAsia="Arial" w:hAnsi="Arial" w:cs="Arial"/>
          <w:sz w:val="24"/>
          <w:szCs w:val="24"/>
        </w:rPr>
      </w:pPr>
      <w:r>
        <w:rPr>
          <w:rFonts w:ascii="Arial" w:eastAsia="Arial" w:hAnsi="Arial" w:cs="Arial"/>
          <w:sz w:val="24"/>
          <w:szCs w:val="24"/>
        </w:rPr>
        <w:t>jguadalupe.martinez@aefcm.gob.mx</w:t>
      </w:r>
    </w:p>
    <w:p w14:paraId="210DAA3D" w14:textId="77777777" w:rsidR="00962493" w:rsidRDefault="001B3879">
      <w:pPr>
        <w:spacing w:after="0" w:line="240" w:lineRule="auto"/>
        <w:jc w:val="center"/>
        <w:rPr>
          <w:rFonts w:ascii="Arial" w:eastAsia="Arial" w:hAnsi="Arial" w:cs="Arial"/>
          <w:sz w:val="24"/>
          <w:szCs w:val="24"/>
        </w:rPr>
      </w:pPr>
      <w:hyperlink r:id="rId11">
        <w:r w:rsidR="004166B4">
          <w:rPr>
            <w:rFonts w:ascii="Arial" w:eastAsia="Arial" w:hAnsi="Arial" w:cs="Arial"/>
            <w:sz w:val="24"/>
            <w:szCs w:val="24"/>
          </w:rPr>
          <w:t>https://orcid.org/0000-0001-6345-5166</w:t>
        </w:r>
      </w:hyperlink>
    </w:p>
    <w:p w14:paraId="2448B8A9" w14:textId="77777777" w:rsidR="00962493" w:rsidRDefault="00962493">
      <w:pPr>
        <w:spacing w:after="0" w:line="240" w:lineRule="auto"/>
        <w:jc w:val="center"/>
        <w:rPr>
          <w:rFonts w:ascii="Arial" w:eastAsia="Arial" w:hAnsi="Arial" w:cs="Arial"/>
          <w:sz w:val="24"/>
          <w:szCs w:val="24"/>
        </w:rPr>
      </w:pPr>
    </w:p>
    <w:p w14:paraId="14E0DE59" w14:textId="77777777" w:rsidR="00962493" w:rsidRDefault="004166B4">
      <w:pPr>
        <w:spacing w:after="0" w:line="240" w:lineRule="auto"/>
        <w:jc w:val="center"/>
        <w:rPr>
          <w:rFonts w:ascii="Arial" w:eastAsia="Arial" w:hAnsi="Arial" w:cs="Arial"/>
          <w:sz w:val="24"/>
          <w:szCs w:val="24"/>
        </w:rPr>
      </w:pPr>
      <w:r>
        <w:rPr>
          <w:rFonts w:ascii="Arial" w:eastAsia="Arial" w:hAnsi="Arial" w:cs="Arial"/>
          <w:sz w:val="24"/>
          <w:szCs w:val="24"/>
        </w:rPr>
        <w:t>Alejandra Zamudio-Palomar</w:t>
      </w:r>
    </w:p>
    <w:p w14:paraId="11BEC398" w14:textId="77777777" w:rsidR="00962493" w:rsidRDefault="004166B4">
      <w:pPr>
        <w:spacing w:after="0" w:line="240" w:lineRule="auto"/>
        <w:jc w:val="center"/>
        <w:rPr>
          <w:rFonts w:ascii="Arial" w:eastAsia="Arial" w:hAnsi="Arial" w:cs="Arial"/>
          <w:sz w:val="24"/>
          <w:szCs w:val="24"/>
        </w:rPr>
      </w:pPr>
      <w:r>
        <w:rPr>
          <w:rFonts w:ascii="Arial" w:eastAsia="Arial" w:hAnsi="Arial" w:cs="Arial"/>
          <w:sz w:val="24"/>
          <w:szCs w:val="24"/>
        </w:rPr>
        <w:t>Centro de Actualización del Magisterio en la Ciudad de México</w:t>
      </w:r>
    </w:p>
    <w:p w14:paraId="5E6247BA" w14:textId="77777777" w:rsidR="00962493" w:rsidRDefault="004166B4">
      <w:pPr>
        <w:spacing w:after="0" w:line="240" w:lineRule="auto"/>
        <w:jc w:val="center"/>
        <w:rPr>
          <w:rFonts w:ascii="Arial" w:eastAsia="Arial" w:hAnsi="Arial" w:cs="Arial"/>
          <w:sz w:val="24"/>
          <w:szCs w:val="24"/>
        </w:rPr>
      </w:pPr>
      <w:r>
        <w:rPr>
          <w:rFonts w:ascii="Arial" w:eastAsia="Arial" w:hAnsi="Arial" w:cs="Arial"/>
          <w:sz w:val="24"/>
          <w:szCs w:val="24"/>
        </w:rPr>
        <w:t>Ciudad de México, México</w:t>
      </w:r>
    </w:p>
    <w:p w14:paraId="7B669C88" w14:textId="77777777" w:rsidR="00962493" w:rsidRDefault="004166B4">
      <w:pPr>
        <w:spacing w:after="0" w:line="240" w:lineRule="auto"/>
        <w:jc w:val="center"/>
        <w:rPr>
          <w:rFonts w:ascii="Arial" w:eastAsia="Arial" w:hAnsi="Arial" w:cs="Arial"/>
          <w:sz w:val="24"/>
          <w:szCs w:val="24"/>
        </w:rPr>
      </w:pPr>
      <w:r>
        <w:rPr>
          <w:rFonts w:ascii="Arial" w:eastAsia="Arial" w:hAnsi="Arial" w:cs="Arial"/>
          <w:sz w:val="24"/>
          <w:szCs w:val="24"/>
        </w:rPr>
        <w:t>alejandra.zamudio@aefcm.gob.mx</w:t>
      </w:r>
    </w:p>
    <w:p w14:paraId="2A90182D" w14:textId="77777777" w:rsidR="00962493" w:rsidRDefault="001B3879">
      <w:pPr>
        <w:spacing w:after="0" w:line="240" w:lineRule="auto"/>
        <w:jc w:val="center"/>
        <w:rPr>
          <w:rFonts w:ascii="Arial" w:eastAsia="Arial" w:hAnsi="Arial" w:cs="Arial"/>
          <w:sz w:val="24"/>
          <w:szCs w:val="24"/>
        </w:rPr>
      </w:pPr>
      <w:hyperlink r:id="rId12">
        <w:r w:rsidR="004166B4">
          <w:rPr>
            <w:rFonts w:ascii="Arial" w:eastAsia="Arial" w:hAnsi="Arial" w:cs="Arial"/>
            <w:sz w:val="24"/>
            <w:szCs w:val="24"/>
          </w:rPr>
          <w:t>https://orcid.org/0000-0003-3947-4628</w:t>
        </w:r>
      </w:hyperlink>
    </w:p>
    <w:p w14:paraId="74FC391B" w14:textId="77777777" w:rsidR="00962493" w:rsidRDefault="00962493">
      <w:pPr>
        <w:spacing w:after="0" w:line="240" w:lineRule="auto"/>
        <w:jc w:val="center"/>
        <w:rPr>
          <w:rFonts w:ascii="Arial" w:eastAsia="Arial" w:hAnsi="Arial" w:cs="Arial"/>
          <w:sz w:val="24"/>
          <w:szCs w:val="24"/>
        </w:rPr>
      </w:pPr>
    </w:p>
    <w:p w14:paraId="0B27BAF2" w14:textId="77777777" w:rsidR="00962493" w:rsidRDefault="00962493">
      <w:pPr>
        <w:spacing w:after="0" w:line="240" w:lineRule="auto"/>
        <w:jc w:val="center"/>
        <w:rPr>
          <w:rFonts w:ascii="Arial" w:eastAsia="Arial" w:hAnsi="Arial" w:cs="Arial"/>
          <w:sz w:val="24"/>
          <w:szCs w:val="24"/>
        </w:rPr>
      </w:pPr>
    </w:p>
    <w:p w14:paraId="0E3B8C64" w14:textId="77777777" w:rsidR="00962493" w:rsidRDefault="00962493">
      <w:pPr>
        <w:spacing w:after="0" w:line="240" w:lineRule="auto"/>
        <w:jc w:val="center"/>
        <w:rPr>
          <w:rFonts w:ascii="Arial" w:eastAsia="Arial" w:hAnsi="Arial" w:cs="Arial"/>
          <w:sz w:val="24"/>
          <w:szCs w:val="24"/>
        </w:rPr>
      </w:pPr>
    </w:p>
    <w:p w14:paraId="1D858DD4" w14:textId="77777777" w:rsidR="00962493" w:rsidRDefault="00962493">
      <w:pPr>
        <w:spacing w:after="0" w:line="240" w:lineRule="auto"/>
        <w:jc w:val="center"/>
        <w:rPr>
          <w:rFonts w:ascii="Arial" w:eastAsia="Arial" w:hAnsi="Arial" w:cs="Arial"/>
          <w:sz w:val="24"/>
          <w:szCs w:val="24"/>
        </w:rPr>
      </w:pPr>
    </w:p>
    <w:p w14:paraId="279ECC05" w14:textId="77777777" w:rsidR="00962493" w:rsidRDefault="00962493">
      <w:pPr>
        <w:spacing w:after="0" w:line="240" w:lineRule="auto"/>
        <w:jc w:val="center"/>
        <w:rPr>
          <w:rFonts w:ascii="Arial" w:eastAsia="Arial" w:hAnsi="Arial" w:cs="Arial"/>
          <w:sz w:val="24"/>
          <w:szCs w:val="24"/>
        </w:rPr>
      </w:pPr>
    </w:p>
    <w:p w14:paraId="120592AB" w14:textId="77777777" w:rsidR="00962493" w:rsidRDefault="00962493">
      <w:pPr>
        <w:spacing w:after="0" w:line="240" w:lineRule="auto"/>
        <w:jc w:val="center"/>
        <w:rPr>
          <w:rFonts w:ascii="Arial" w:eastAsia="Arial" w:hAnsi="Arial" w:cs="Arial"/>
          <w:sz w:val="24"/>
          <w:szCs w:val="24"/>
        </w:rPr>
      </w:pPr>
    </w:p>
    <w:p w14:paraId="7AD85C18" w14:textId="77777777" w:rsidR="00962493" w:rsidRDefault="00962493">
      <w:pPr>
        <w:spacing w:after="0" w:line="240" w:lineRule="auto"/>
        <w:jc w:val="center"/>
        <w:rPr>
          <w:rFonts w:ascii="Arial" w:eastAsia="Arial" w:hAnsi="Arial" w:cs="Arial"/>
          <w:sz w:val="24"/>
          <w:szCs w:val="24"/>
        </w:rPr>
      </w:pPr>
    </w:p>
    <w:p w14:paraId="283D4803" w14:textId="24A7A34C" w:rsidR="00962493" w:rsidRDefault="004166B4" w:rsidP="007904A9">
      <w:pPr>
        <w:spacing w:after="0" w:line="360" w:lineRule="auto"/>
        <w:rPr>
          <w:rFonts w:ascii="Arial" w:eastAsia="Arial" w:hAnsi="Arial" w:cs="Arial"/>
          <w:sz w:val="24"/>
          <w:szCs w:val="24"/>
        </w:rPr>
      </w:pPr>
      <w:r>
        <w:rPr>
          <w:rFonts w:ascii="Arial" w:eastAsia="Arial" w:hAnsi="Arial" w:cs="Arial"/>
          <w:b/>
          <w:sz w:val="24"/>
          <w:szCs w:val="24"/>
        </w:rPr>
        <w:lastRenderedPageBreak/>
        <w:t>Resumen</w:t>
      </w:r>
      <w:r w:rsidR="007904A9">
        <w:rPr>
          <w:rFonts w:ascii="Arial" w:eastAsia="Arial" w:hAnsi="Arial" w:cs="Arial"/>
          <w:b/>
          <w:sz w:val="24"/>
          <w:szCs w:val="24"/>
        </w:rPr>
        <w:t>:</w:t>
      </w:r>
    </w:p>
    <w:p w14:paraId="52005DED" w14:textId="77777777" w:rsidR="00962493" w:rsidRDefault="004166B4" w:rsidP="007904A9">
      <w:pPr>
        <w:spacing w:after="0" w:line="360" w:lineRule="auto"/>
        <w:jc w:val="both"/>
        <w:rPr>
          <w:rFonts w:ascii="Arial" w:eastAsia="Arial" w:hAnsi="Arial" w:cs="Arial"/>
          <w:sz w:val="24"/>
          <w:szCs w:val="24"/>
        </w:rPr>
      </w:pPr>
      <w:r>
        <w:rPr>
          <w:rFonts w:ascii="Arial" w:eastAsia="Arial" w:hAnsi="Arial" w:cs="Arial"/>
          <w:b/>
          <w:sz w:val="24"/>
          <w:szCs w:val="24"/>
        </w:rPr>
        <w:t xml:space="preserve">Objetivo. </w:t>
      </w:r>
      <w:r>
        <w:rPr>
          <w:rFonts w:ascii="Arial" w:eastAsia="Arial" w:hAnsi="Arial" w:cs="Arial"/>
          <w:sz w:val="24"/>
          <w:szCs w:val="24"/>
        </w:rPr>
        <w:t>Valorar las codificaciones de lo que representan las redes sociales cuando son usadas por estudiantes de secundaria desde los ámbitos aprendizaje y conocimiento, emociones, y entretenimiento; para reorientar su manejo hacia prácticas asertivas que favorezcan el desarrollo académico y personal de ellos.</w:t>
      </w:r>
      <w:r>
        <w:rPr>
          <w:rFonts w:ascii="Arial" w:eastAsia="Arial" w:hAnsi="Arial" w:cs="Arial"/>
          <w:b/>
          <w:sz w:val="24"/>
          <w:szCs w:val="24"/>
        </w:rPr>
        <w:t xml:space="preserve"> Metodología.</w:t>
      </w:r>
      <w:r>
        <w:rPr>
          <w:rFonts w:ascii="Arial" w:eastAsia="Arial" w:hAnsi="Arial" w:cs="Arial"/>
          <w:sz w:val="24"/>
          <w:szCs w:val="24"/>
        </w:rPr>
        <w:t xml:space="preserve"> El enfoque del estudio es cuantitativo descriptivo transversal, en la cual participaron estudiantes de educación secundaria (N=560) de la Ciudad de México mediante un instrumento diagnóstico con tres dimensiones de análisis; los datos fueron procesados con el paquete estadístico SPSS V. 25 y revelaron una consistencia interna del instrumento fuerte, corroborada por la Alfa de Cronbach. Fueron realizadas pruebas no paramétricas. </w:t>
      </w:r>
      <w:r>
        <w:rPr>
          <w:rFonts w:ascii="Arial" w:eastAsia="Arial" w:hAnsi="Arial" w:cs="Arial"/>
          <w:b/>
          <w:sz w:val="24"/>
          <w:szCs w:val="24"/>
        </w:rPr>
        <w:t>Resultados.</w:t>
      </w:r>
      <w:r>
        <w:rPr>
          <w:rFonts w:ascii="Arial" w:eastAsia="Arial" w:hAnsi="Arial" w:cs="Arial"/>
          <w:sz w:val="24"/>
          <w:szCs w:val="24"/>
        </w:rPr>
        <w:t xml:space="preserve"> Se evidenciaron diferencias estadísticamente significativas (p &lt; .05) entre las variables; los estudiantes manifestaron que incluir las redes sociales para abordar contenido escolar puede hacer más atractivo el trayecto formativo, sus docentes no las solicitan para realizar actividades propias del aula, su manejo causa diferentes estados de ánimo lo cual puede repercutir en el desempeño escolar y en las emociones, éstas son empleadas principalmente para el ocio y entretenimiento gracias a la difusión de contenido en videos, imágenes, etc., lo que puede conducir a la procrastinación. </w:t>
      </w:r>
      <w:r>
        <w:rPr>
          <w:rFonts w:ascii="Arial" w:eastAsia="Arial" w:hAnsi="Arial" w:cs="Arial"/>
          <w:b/>
          <w:sz w:val="24"/>
          <w:szCs w:val="24"/>
        </w:rPr>
        <w:t>Conclusiones.</w:t>
      </w:r>
      <w:r>
        <w:rPr>
          <w:rFonts w:ascii="Arial" w:eastAsia="Arial" w:hAnsi="Arial" w:cs="Arial"/>
          <w:sz w:val="24"/>
          <w:szCs w:val="24"/>
        </w:rPr>
        <w:t xml:space="preserve"> Es imprescindible una alfabetización sobre el manejo ético y responsable de las redes sociales para que los estudiantes puedan beneficiarse de sus atributos dentro y fuera del aula, y así, evitar factores de riesgo que atenten contra su persona; con la finalidad de gozar de una vida plena propia de una era digital.</w:t>
      </w:r>
    </w:p>
    <w:p w14:paraId="732027D5" w14:textId="77777777" w:rsidR="00962493" w:rsidRDefault="00962493" w:rsidP="007904A9">
      <w:pPr>
        <w:spacing w:after="0" w:line="360" w:lineRule="auto"/>
        <w:jc w:val="both"/>
        <w:rPr>
          <w:rFonts w:ascii="Arial" w:eastAsia="Arial" w:hAnsi="Arial" w:cs="Arial"/>
          <w:sz w:val="24"/>
          <w:szCs w:val="24"/>
        </w:rPr>
      </w:pPr>
    </w:p>
    <w:p w14:paraId="33A5154F" w14:textId="77777777" w:rsidR="00962493" w:rsidRDefault="004166B4" w:rsidP="007904A9">
      <w:pPr>
        <w:spacing w:after="0" w:line="360" w:lineRule="auto"/>
        <w:rPr>
          <w:rFonts w:ascii="Arial" w:eastAsia="Arial" w:hAnsi="Arial" w:cs="Arial"/>
          <w:sz w:val="24"/>
          <w:szCs w:val="24"/>
        </w:rPr>
      </w:pPr>
      <w:r>
        <w:rPr>
          <w:rFonts w:ascii="Arial" w:eastAsia="Arial" w:hAnsi="Arial" w:cs="Arial"/>
          <w:b/>
          <w:sz w:val="24"/>
          <w:szCs w:val="24"/>
        </w:rPr>
        <w:t>Palabras clave</w:t>
      </w:r>
      <w:r>
        <w:rPr>
          <w:rFonts w:ascii="Arial" w:eastAsia="Arial" w:hAnsi="Arial" w:cs="Arial"/>
          <w:sz w:val="24"/>
          <w:szCs w:val="24"/>
        </w:rPr>
        <w:t>: aprendizaje, conocimiento, entretenimiento, emociones, escuela secundaria, redes sociales</w:t>
      </w:r>
    </w:p>
    <w:p w14:paraId="5F2F4626" w14:textId="77777777" w:rsidR="00962493" w:rsidRDefault="00962493" w:rsidP="007904A9">
      <w:pPr>
        <w:spacing w:after="0" w:line="360" w:lineRule="auto"/>
        <w:rPr>
          <w:rFonts w:ascii="Arial" w:eastAsia="Arial" w:hAnsi="Arial" w:cs="Arial"/>
          <w:sz w:val="24"/>
          <w:szCs w:val="24"/>
        </w:rPr>
      </w:pPr>
    </w:p>
    <w:p w14:paraId="33A30077" w14:textId="575B59D9" w:rsidR="00962493" w:rsidRPr="007904A9" w:rsidRDefault="004166B4" w:rsidP="007904A9">
      <w:pPr>
        <w:spacing w:after="0" w:line="360" w:lineRule="auto"/>
        <w:rPr>
          <w:rFonts w:ascii="Arial" w:eastAsia="Arial" w:hAnsi="Arial" w:cs="Arial"/>
          <w:sz w:val="24"/>
          <w:szCs w:val="24"/>
          <w:lang w:val="en-US"/>
        </w:rPr>
      </w:pPr>
      <w:r w:rsidRPr="007904A9">
        <w:rPr>
          <w:rFonts w:ascii="Arial" w:eastAsia="Arial" w:hAnsi="Arial" w:cs="Arial"/>
          <w:b/>
          <w:sz w:val="24"/>
          <w:szCs w:val="24"/>
          <w:lang w:val="en-US"/>
        </w:rPr>
        <w:t>Abstract</w:t>
      </w:r>
      <w:r w:rsidR="007904A9">
        <w:rPr>
          <w:rFonts w:ascii="Arial" w:eastAsia="Arial" w:hAnsi="Arial" w:cs="Arial"/>
          <w:b/>
          <w:sz w:val="24"/>
          <w:szCs w:val="24"/>
          <w:lang w:val="en-US"/>
        </w:rPr>
        <w:t>:</w:t>
      </w:r>
    </w:p>
    <w:p w14:paraId="0F5594D9" w14:textId="77777777" w:rsidR="00962493" w:rsidRPr="007904A9" w:rsidRDefault="004166B4" w:rsidP="007904A9">
      <w:pPr>
        <w:spacing w:after="0" w:line="360" w:lineRule="auto"/>
        <w:jc w:val="both"/>
        <w:rPr>
          <w:rFonts w:ascii="Arial" w:eastAsia="Arial" w:hAnsi="Arial" w:cs="Arial"/>
          <w:sz w:val="24"/>
          <w:szCs w:val="24"/>
          <w:lang w:val="en-US"/>
        </w:rPr>
      </w:pPr>
      <w:r w:rsidRPr="007904A9">
        <w:rPr>
          <w:rFonts w:ascii="Arial" w:eastAsia="Arial" w:hAnsi="Arial" w:cs="Arial"/>
          <w:b/>
          <w:sz w:val="24"/>
          <w:szCs w:val="24"/>
          <w:lang w:val="en-US"/>
        </w:rPr>
        <w:t>Aim.</w:t>
      </w:r>
      <w:r w:rsidRPr="007904A9">
        <w:rPr>
          <w:rFonts w:ascii="Arial" w:eastAsia="Arial" w:hAnsi="Arial" w:cs="Arial"/>
          <w:sz w:val="24"/>
          <w:szCs w:val="24"/>
          <w:lang w:val="en-US"/>
        </w:rPr>
        <w:t xml:space="preserve"> Assess the codifications of what social networks represent when used by middle school students from learning and knowledge, emotions, and entertainment; to reorient their management towards assertive practices that favor their academic and personal development. </w:t>
      </w:r>
      <w:r w:rsidRPr="007904A9">
        <w:rPr>
          <w:rFonts w:ascii="Arial" w:eastAsia="Arial" w:hAnsi="Arial" w:cs="Arial"/>
          <w:b/>
          <w:sz w:val="24"/>
          <w:szCs w:val="24"/>
          <w:lang w:val="en-US"/>
        </w:rPr>
        <w:t>Methodology.</w:t>
      </w:r>
      <w:r w:rsidRPr="007904A9">
        <w:rPr>
          <w:rFonts w:ascii="Arial" w:eastAsia="Arial" w:hAnsi="Arial" w:cs="Arial"/>
          <w:sz w:val="24"/>
          <w:szCs w:val="24"/>
          <w:lang w:val="en-US"/>
        </w:rPr>
        <w:t xml:space="preserve"> The study approach is transverse descriptive quantitative, in which students of Secondary Education (N = 560) from Mexico City participated through </w:t>
      </w:r>
      <w:r w:rsidRPr="007904A9">
        <w:rPr>
          <w:rFonts w:ascii="Arial" w:eastAsia="Arial" w:hAnsi="Arial" w:cs="Arial"/>
          <w:sz w:val="24"/>
          <w:szCs w:val="24"/>
          <w:lang w:val="en-US"/>
        </w:rPr>
        <w:lastRenderedPageBreak/>
        <w:t xml:space="preserve">a diagnostic instrument with three dimensions of analysis; the data were processed with the SPSS V. 25 statistical package and revealed an internal consistency of the strong instrument, corroborated by the Cronbach Alfa. Non -parametric tests were performed. </w:t>
      </w:r>
      <w:r w:rsidRPr="007904A9">
        <w:rPr>
          <w:rFonts w:ascii="Arial" w:eastAsia="Arial" w:hAnsi="Arial" w:cs="Arial"/>
          <w:b/>
          <w:sz w:val="24"/>
          <w:szCs w:val="24"/>
          <w:lang w:val="en-US"/>
        </w:rPr>
        <w:t>Results.</w:t>
      </w:r>
      <w:r w:rsidRPr="007904A9">
        <w:rPr>
          <w:rFonts w:ascii="Arial" w:eastAsia="Arial" w:hAnsi="Arial" w:cs="Arial"/>
          <w:sz w:val="24"/>
          <w:szCs w:val="24"/>
          <w:lang w:val="en-US"/>
        </w:rPr>
        <w:t xml:space="preserve"> Statistically significant differences (p &lt; .05) were found between the variables; the students stated that including social networks to address school content can make the formative journey more attractive, their teachers do not request them to carry out classroom activities, their management causes different states of mind which can affect school performance and in the emotions, these are used mainly for leisure and entertainment thanks to the dissemination of content in videos, images, etc., which can lead to procrastination. </w:t>
      </w:r>
      <w:r w:rsidRPr="007904A9">
        <w:rPr>
          <w:rFonts w:ascii="Arial" w:eastAsia="Arial" w:hAnsi="Arial" w:cs="Arial"/>
          <w:b/>
          <w:sz w:val="24"/>
          <w:szCs w:val="24"/>
          <w:lang w:val="en-US"/>
        </w:rPr>
        <w:t>Conclusions.</w:t>
      </w:r>
      <w:r w:rsidRPr="007904A9">
        <w:rPr>
          <w:rFonts w:ascii="Arial" w:eastAsia="Arial" w:hAnsi="Arial" w:cs="Arial"/>
          <w:sz w:val="24"/>
          <w:szCs w:val="24"/>
          <w:lang w:val="en-US"/>
        </w:rPr>
        <w:t xml:space="preserve"> A literacy on the ethical and responsible management of social networks is essential so that students can benefit from their attributes inside and outside the classroom, and thus, avoid risk factors that threaten their person; with the purpose of enjoying a life full of a digital era.</w:t>
      </w:r>
    </w:p>
    <w:p w14:paraId="613C0479" w14:textId="77777777" w:rsidR="00962493" w:rsidRPr="007904A9" w:rsidRDefault="00962493" w:rsidP="007904A9">
      <w:pPr>
        <w:spacing w:after="0" w:line="360" w:lineRule="auto"/>
        <w:rPr>
          <w:rFonts w:ascii="Arial" w:eastAsia="Arial" w:hAnsi="Arial" w:cs="Arial"/>
          <w:sz w:val="24"/>
          <w:szCs w:val="24"/>
          <w:lang w:val="en-US"/>
        </w:rPr>
      </w:pPr>
    </w:p>
    <w:p w14:paraId="56848646" w14:textId="77777777" w:rsidR="00962493" w:rsidRDefault="004166B4" w:rsidP="007904A9">
      <w:pPr>
        <w:spacing w:after="0" w:line="360" w:lineRule="auto"/>
        <w:rPr>
          <w:rFonts w:ascii="Arial" w:eastAsia="Arial" w:hAnsi="Arial" w:cs="Arial"/>
          <w:sz w:val="24"/>
          <w:szCs w:val="24"/>
          <w:lang w:val="en-US"/>
        </w:rPr>
      </w:pPr>
      <w:r w:rsidRPr="007904A9">
        <w:rPr>
          <w:rFonts w:ascii="Arial" w:eastAsia="Arial" w:hAnsi="Arial" w:cs="Arial"/>
          <w:b/>
          <w:sz w:val="24"/>
          <w:szCs w:val="24"/>
          <w:lang w:val="en-US"/>
        </w:rPr>
        <w:t>Keywords</w:t>
      </w:r>
      <w:r w:rsidRPr="007904A9">
        <w:rPr>
          <w:rFonts w:ascii="Arial" w:eastAsia="Arial" w:hAnsi="Arial" w:cs="Arial"/>
          <w:sz w:val="24"/>
          <w:szCs w:val="24"/>
          <w:lang w:val="en-US"/>
        </w:rPr>
        <w:t xml:space="preserve">: entertainment, emotions, knowledge, learning, middle school, social networks </w:t>
      </w:r>
    </w:p>
    <w:p w14:paraId="408D2283" w14:textId="77777777" w:rsidR="008E5527" w:rsidRDefault="008E5527" w:rsidP="007904A9">
      <w:pPr>
        <w:spacing w:after="0" w:line="360" w:lineRule="auto"/>
        <w:rPr>
          <w:rFonts w:ascii="Arial" w:eastAsia="Arial" w:hAnsi="Arial" w:cs="Arial"/>
          <w:sz w:val="24"/>
          <w:szCs w:val="24"/>
          <w:lang w:val="en-US"/>
        </w:rPr>
      </w:pPr>
    </w:p>
    <w:p w14:paraId="323662F5" w14:textId="77777777" w:rsidR="008E5527" w:rsidRPr="008E5527" w:rsidRDefault="008E5527" w:rsidP="008E5527">
      <w:pPr>
        <w:spacing w:after="0" w:line="360" w:lineRule="auto"/>
        <w:jc w:val="both"/>
        <w:rPr>
          <w:rFonts w:ascii="Arial" w:eastAsia="Arial" w:hAnsi="Arial" w:cs="Arial"/>
          <w:b/>
          <w:bCs/>
          <w:sz w:val="24"/>
          <w:szCs w:val="24"/>
        </w:rPr>
      </w:pPr>
      <w:r w:rsidRPr="008E5527">
        <w:rPr>
          <w:rFonts w:ascii="Arial" w:eastAsia="Arial" w:hAnsi="Arial" w:cs="Arial"/>
          <w:b/>
          <w:bCs/>
          <w:sz w:val="24"/>
          <w:szCs w:val="24"/>
        </w:rPr>
        <w:t>Resumo:</w:t>
      </w:r>
    </w:p>
    <w:p w14:paraId="6B7F1D6E" w14:textId="2E0AA275" w:rsidR="008E5527" w:rsidRPr="008E5527" w:rsidRDefault="00234FE7" w:rsidP="008E5527">
      <w:pPr>
        <w:spacing w:after="0" w:line="360" w:lineRule="auto"/>
        <w:jc w:val="both"/>
        <w:rPr>
          <w:rFonts w:ascii="Arial" w:eastAsia="Arial" w:hAnsi="Arial" w:cs="Arial"/>
          <w:sz w:val="24"/>
          <w:szCs w:val="24"/>
        </w:rPr>
      </w:pPr>
      <w:r>
        <w:rPr>
          <w:rFonts w:ascii="Arial" w:eastAsia="Arial" w:hAnsi="Arial" w:cs="Arial"/>
          <w:b/>
          <w:bCs/>
          <w:sz w:val="24"/>
          <w:szCs w:val="24"/>
        </w:rPr>
        <w:t>Objetivo.</w:t>
      </w:r>
      <w:r w:rsidR="008E5527" w:rsidRPr="008E5527">
        <w:rPr>
          <w:rFonts w:ascii="Arial" w:eastAsia="Arial" w:hAnsi="Arial" w:cs="Arial"/>
          <w:sz w:val="24"/>
          <w:szCs w:val="24"/>
        </w:rPr>
        <w:t xml:space="preserve"> Avaliar as </w:t>
      </w:r>
      <w:proofErr w:type="spellStart"/>
      <w:r w:rsidR="008E5527" w:rsidRPr="008E5527">
        <w:rPr>
          <w:rFonts w:ascii="Arial" w:eastAsia="Arial" w:hAnsi="Arial" w:cs="Arial"/>
          <w:sz w:val="24"/>
          <w:szCs w:val="24"/>
        </w:rPr>
        <w:t>codificações</w:t>
      </w:r>
      <w:proofErr w:type="spellEnd"/>
      <w:r w:rsidR="008E5527" w:rsidRPr="008E5527">
        <w:rPr>
          <w:rFonts w:ascii="Arial" w:eastAsia="Arial" w:hAnsi="Arial" w:cs="Arial"/>
          <w:sz w:val="24"/>
          <w:szCs w:val="24"/>
        </w:rPr>
        <w:t xml:space="preserve"> do que </w:t>
      </w:r>
      <w:proofErr w:type="spellStart"/>
      <w:r w:rsidR="008E5527" w:rsidRPr="008E5527">
        <w:rPr>
          <w:rFonts w:ascii="Arial" w:eastAsia="Arial" w:hAnsi="Arial" w:cs="Arial"/>
          <w:sz w:val="24"/>
          <w:szCs w:val="24"/>
        </w:rPr>
        <w:t>representam</w:t>
      </w:r>
      <w:proofErr w:type="spellEnd"/>
      <w:r w:rsidR="008E5527" w:rsidRPr="008E5527">
        <w:rPr>
          <w:rFonts w:ascii="Arial" w:eastAsia="Arial" w:hAnsi="Arial" w:cs="Arial"/>
          <w:sz w:val="24"/>
          <w:szCs w:val="24"/>
        </w:rPr>
        <w:t xml:space="preserve"> as redes </w:t>
      </w:r>
      <w:proofErr w:type="spellStart"/>
      <w:r w:rsidR="008E5527" w:rsidRPr="008E5527">
        <w:rPr>
          <w:rFonts w:ascii="Arial" w:eastAsia="Arial" w:hAnsi="Arial" w:cs="Arial"/>
          <w:sz w:val="24"/>
          <w:szCs w:val="24"/>
        </w:rPr>
        <w:t>sociais</w:t>
      </w:r>
      <w:proofErr w:type="spellEnd"/>
      <w:r w:rsidR="008E5527" w:rsidRPr="008E5527">
        <w:rPr>
          <w:rFonts w:ascii="Arial" w:eastAsia="Arial" w:hAnsi="Arial" w:cs="Arial"/>
          <w:sz w:val="24"/>
          <w:szCs w:val="24"/>
        </w:rPr>
        <w:t xml:space="preserve"> </w:t>
      </w:r>
      <w:proofErr w:type="spellStart"/>
      <w:r w:rsidR="008E5527" w:rsidRPr="008E5527">
        <w:rPr>
          <w:rFonts w:ascii="Arial" w:eastAsia="Arial" w:hAnsi="Arial" w:cs="Arial"/>
          <w:sz w:val="24"/>
          <w:szCs w:val="24"/>
        </w:rPr>
        <w:t>quando</w:t>
      </w:r>
      <w:proofErr w:type="spellEnd"/>
      <w:r w:rsidR="008E5527" w:rsidRPr="008E5527">
        <w:rPr>
          <w:rFonts w:ascii="Arial" w:eastAsia="Arial" w:hAnsi="Arial" w:cs="Arial"/>
          <w:sz w:val="24"/>
          <w:szCs w:val="24"/>
        </w:rPr>
        <w:t xml:space="preserve"> utilizadas por </w:t>
      </w:r>
      <w:proofErr w:type="spellStart"/>
      <w:r w:rsidR="008E5527" w:rsidRPr="008E5527">
        <w:rPr>
          <w:rFonts w:ascii="Arial" w:eastAsia="Arial" w:hAnsi="Arial" w:cs="Arial"/>
          <w:sz w:val="24"/>
          <w:szCs w:val="24"/>
        </w:rPr>
        <w:t>alunos</w:t>
      </w:r>
      <w:proofErr w:type="spellEnd"/>
      <w:r w:rsidR="008E5527" w:rsidRPr="008E5527">
        <w:rPr>
          <w:rFonts w:ascii="Arial" w:eastAsia="Arial" w:hAnsi="Arial" w:cs="Arial"/>
          <w:sz w:val="24"/>
          <w:szCs w:val="24"/>
        </w:rPr>
        <w:t xml:space="preserve"> do </w:t>
      </w:r>
      <w:proofErr w:type="spellStart"/>
      <w:r w:rsidR="008E5527" w:rsidRPr="008E5527">
        <w:rPr>
          <w:rFonts w:ascii="Arial" w:eastAsia="Arial" w:hAnsi="Arial" w:cs="Arial"/>
          <w:sz w:val="24"/>
          <w:szCs w:val="24"/>
        </w:rPr>
        <w:t>ensino</w:t>
      </w:r>
      <w:proofErr w:type="spellEnd"/>
      <w:r w:rsidR="008E5527" w:rsidRPr="008E5527">
        <w:rPr>
          <w:rFonts w:ascii="Arial" w:eastAsia="Arial" w:hAnsi="Arial" w:cs="Arial"/>
          <w:sz w:val="24"/>
          <w:szCs w:val="24"/>
        </w:rPr>
        <w:t xml:space="preserve"> </w:t>
      </w:r>
      <w:proofErr w:type="spellStart"/>
      <w:r w:rsidR="008E5527" w:rsidRPr="008E5527">
        <w:rPr>
          <w:rFonts w:ascii="Arial" w:eastAsia="Arial" w:hAnsi="Arial" w:cs="Arial"/>
          <w:sz w:val="24"/>
          <w:szCs w:val="24"/>
        </w:rPr>
        <w:t>secundário</w:t>
      </w:r>
      <w:proofErr w:type="spellEnd"/>
      <w:r w:rsidR="008E5527" w:rsidRPr="008E5527">
        <w:rPr>
          <w:rFonts w:ascii="Arial" w:eastAsia="Arial" w:hAnsi="Arial" w:cs="Arial"/>
          <w:sz w:val="24"/>
          <w:szCs w:val="24"/>
        </w:rPr>
        <w:t xml:space="preserve"> dos </w:t>
      </w:r>
      <w:proofErr w:type="spellStart"/>
      <w:r w:rsidR="008E5527" w:rsidRPr="008E5527">
        <w:rPr>
          <w:rFonts w:ascii="Arial" w:eastAsia="Arial" w:hAnsi="Arial" w:cs="Arial"/>
          <w:sz w:val="24"/>
          <w:szCs w:val="24"/>
        </w:rPr>
        <w:t>domínios</w:t>
      </w:r>
      <w:proofErr w:type="spellEnd"/>
      <w:r w:rsidR="008E5527" w:rsidRPr="008E5527">
        <w:rPr>
          <w:rFonts w:ascii="Arial" w:eastAsia="Arial" w:hAnsi="Arial" w:cs="Arial"/>
          <w:sz w:val="24"/>
          <w:szCs w:val="24"/>
        </w:rPr>
        <w:t xml:space="preserve"> da </w:t>
      </w:r>
      <w:proofErr w:type="spellStart"/>
      <w:r w:rsidR="008E5527" w:rsidRPr="008E5527">
        <w:rPr>
          <w:rFonts w:ascii="Arial" w:eastAsia="Arial" w:hAnsi="Arial" w:cs="Arial"/>
          <w:sz w:val="24"/>
          <w:szCs w:val="24"/>
        </w:rPr>
        <w:t>aprendizagem</w:t>
      </w:r>
      <w:proofErr w:type="spellEnd"/>
      <w:r w:rsidR="008E5527" w:rsidRPr="008E5527">
        <w:rPr>
          <w:rFonts w:ascii="Arial" w:eastAsia="Arial" w:hAnsi="Arial" w:cs="Arial"/>
          <w:sz w:val="24"/>
          <w:szCs w:val="24"/>
        </w:rPr>
        <w:t xml:space="preserve"> e </w:t>
      </w:r>
      <w:proofErr w:type="spellStart"/>
      <w:r w:rsidR="008E5527" w:rsidRPr="008E5527">
        <w:rPr>
          <w:rFonts w:ascii="Arial" w:eastAsia="Arial" w:hAnsi="Arial" w:cs="Arial"/>
          <w:sz w:val="24"/>
          <w:szCs w:val="24"/>
        </w:rPr>
        <w:t>conhecimento</w:t>
      </w:r>
      <w:proofErr w:type="spellEnd"/>
      <w:r w:rsidR="008E5527" w:rsidRPr="008E5527">
        <w:rPr>
          <w:rFonts w:ascii="Arial" w:eastAsia="Arial" w:hAnsi="Arial" w:cs="Arial"/>
          <w:sz w:val="24"/>
          <w:szCs w:val="24"/>
        </w:rPr>
        <w:t xml:space="preserve">, das </w:t>
      </w:r>
      <w:proofErr w:type="spellStart"/>
      <w:r w:rsidR="008E5527" w:rsidRPr="008E5527">
        <w:rPr>
          <w:rFonts w:ascii="Arial" w:eastAsia="Arial" w:hAnsi="Arial" w:cs="Arial"/>
          <w:sz w:val="24"/>
          <w:szCs w:val="24"/>
        </w:rPr>
        <w:t>emoções</w:t>
      </w:r>
      <w:proofErr w:type="spellEnd"/>
      <w:r w:rsidR="008E5527" w:rsidRPr="008E5527">
        <w:rPr>
          <w:rFonts w:ascii="Arial" w:eastAsia="Arial" w:hAnsi="Arial" w:cs="Arial"/>
          <w:sz w:val="24"/>
          <w:szCs w:val="24"/>
        </w:rPr>
        <w:t xml:space="preserve"> e do </w:t>
      </w:r>
      <w:proofErr w:type="spellStart"/>
      <w:r w:rsidR="008E5527" w:rsidRPr="008E5527">
        <w:rPr>
          <w:rFonts w:ascii="Arial" w:eastAsia="Arial" w:hAnsi="Arial" w:cs="Arial"/>
          <w:sz w:val="24"/>
          <w:szCs w:val="24"/>
        </w:rPr>
        <w:t>entretenimento</w:t>
      </w:r>
      <w:proofErr w:type="spellEnd"/>
      <w:r w:rsidR="008E5527" w:rsidRPr="008E5527">
        <w:rPr>
          <w:rFonts w:ascii="Arial" w:eastAsia="Arial" w:hAnsi="Arial" w:cs="Arial"/>
          <w:sz w:val="24"/>
          <w:szCs w:val="24"/>
        </w:rPr>
        <w:t xml:space="preserve">; reorientar </w:t>
      </w:r>
      <w:proofErr w:type="spellStart"/>
      <w:r w:rsidR="008E5527" w:rsidRPr="008E5527">
        <w:rPr>
          <w:rFonts w:ascii="Arial" w:eastAsia="Arial" w:hAnsi="Arial" w:cs="Arial"/>
          <w:sz w:val="24"/>
          <w:szCs w:val="24"/>
        </w:rPr>
        <w:t>sua</w:t>
      </w:r>
      <w:proofErr w:type="spellEnd"/>
      <w:r w:rsidR="008E5527" w:rsidRPr="008E5527">
        <w:rPr>
          <w:rFonts w:ascii="Arial" w:eastAsia="Arial" w:hAnsi="Arial" w:cs="Arial"/>
          <w:sz w:val="24"/>
          <w:szCs w:val="24"/>
        </w:rPr>
        <w:t xml:space="preserve"> </w:t>
      </w:r>
      <w:proofErr w:type="spellStart"/>
      <w:r w:rsidR="008E5527" w:rsidRPr="008E5527">
        <w:rPr>
          <w:rFonts w:ascii="Arial" w:eastAsia="Arial" w:hAnsi="Arial" w:cs="Arial"/>
          <w:sz w:val="24"/>
          <w:szCs w:val="24"/>
        </w:rPr>
        <w:t>gestão</w:t>
      </w:r>
      <w:proofErr w:type="spellEnd"/>
      <w:r w:rsidR="008E5527" w:rsidRPr="008E5527">
        <w:rPr>
          <w:rFonts w:ascii="Arial" w:eastAsia="Arial" w:hAnsi="Arial" w:cs="Arial"/>
          <w:sz w:val="24"/>
          <w:szCs w:val="24"/>
        </w:rPr>
        <w:t xml:space="preserve"> para </w:t>
      </w:r>
      <w:proofErr w:type="spellStart"/>
      <w:r w:rsidR="008E5527" w:rsidRPr="008E5527">
        <w:rPr>
          <w:rFonts w:ascii="Arial" w:eastAsia="Arial" w:hAnsi="Arial" w:cs="Arial"/>
          <w:sz w:val="24"/>
          <w:szCs w:val="24"/>
        </w:rPr>
        <w:t>práticas</w:t>
      </w:r>
      <w:proofErr w:type="spellEnd"/>
      <w:r w:rsidR="008E5527" w:rsidRPr="008E5527">
        <w:rPr>
          <w:rFonts w:ascii="Arial" w:eastAsia="Arial" w:hAnsi="Arial" w:cs="Arial"/>
          <w:sz w:val="24"/>
          <w:szCs w:val="24"/>
        </w:rPr>
        <w:t xml:space="preserve"> </w:t>
      </w:r>
      <w:proofErr w:type="spellStart"/>
      <w:r w:rsidR="008E5527" w:rsidRPr="008E5527">
        <w:rPr>
          <w:rFonts w:ascii="Arial" w:eastAsia="Arial" w:hAnsi="Arial" w:cs="Arial"/>
          <w:sz w:val="24"/>
          <w:szCs w:val="24"/>
        </w:rPr>
        <w:t>assertivas</w:t>
      </w:r>
      <w:proofErr w:type="spellEnd"/>
      <w:r w:rsidR="008E5527" w:rsidRPr="008E5527">
        <w:rPr>
          <w:rFonts w:ascii="Arial" w:eastAsia="Arial" w:hAnsi="Arial" w:cs="Arial"/>
          <w:sz w:val="24"/>
          <w:szCs w:val="24"/>
        </w:rPr>
        <w:t xml:space="preserve"> que </w:t>
      </w:r>
      <w:proofErr w:type="spellStart"/>
      <w:r w:rsidR="008E5527" w:rsidRPr="008E5527">
        <w:rPr>
          <w:rFonts w:ascii="Arial" w:eastAsia="Arial" w:hAnsi="Arial" w:cs="Arial"/>
          <w:sz w:val="24"/>
          <w:szCs w:val="24"/>
        </w:rPr>
        <w:t>favoreçam</w:t>
      </w:r>
      <w:proofErr w:type="spellEnd"/>
      <w:r w:rsidR="008E5527" w:rsidRPr="008E5527">
        <w:rPr>
          <w:rFonts w:ascii="Arial" w:eastAsia="Arial" w:hAnsi="Arial" w:cs="Arial"/>
          <w:sz w:val="24"/>
          <w:szCs w:val="24"/>
        </w:rPr>
        <w:t xml:space="preserve"> </w:t>
      </w:r>
      <w:proofErr w:type="spellStart"/>
      <w:r w:rsidR="008E5527" w:rsidRPr="008E5527">
        <w:rPr>
          <w:rFonts w:ascii="Arial" w:eastAsia="Arial" w:hAnsi="Arial" w:cs="Arial"/>
          <w:sz w:val="24"/>
          <w:szCs w:val="24"/>
        </w:rPr>
        <w:t>seu</w:t>
      </w:r>
      <w:proofErr w:type="spellEnd"/>
      <w:r w:rsidR="008E5527" w:rsidRPr="008E5527">
        <w:rPr>
          <w:rFonts w:ascii="Arial" w:eastAsia="Arial" w:hAnsi="Arial" w:cs="Arial"/>
          <w:sz w:val="24"/>
          <w:szCs w:val="24"/>
        </w:rPr>
        <w:t xml:space="preserve"> </w:t>
      </w:r>
      <w:proofErr w:type="spellStart"/>
      <w:r w:rsidR="008E5527" w:rsidRPr="008E5527">
        <w:rPr>
          <w:rFonts w:ascii="Arial" w:eastAsia="Arial" w:hAnsi="Arial" w:cs="Arial"/>
          <w:sz w:val="24"/>
          <w:szCs w:val="24"/>
        </w:rPr>
        <w:t>desenvolvimento</w:t>
      </w:r>
      <w:proofErr w:type="spellEnd"/>
      <w:r w:rsidR="008E5527" w:rsidRPr="008E5527">
        <w:rPr>
          <w:rFonts w:ascii="Arial" w:eastAsia="Arial" w:hAnsi="Arial" w:cs="Arial"/>
          <w:sz w:val="24"/>
          <w:szCs w:val="24"/>
        </w:rPr>
        <w:t xml:space="preserve"> </w:t>
      </w:r>
      <w:proofErr w:type="spellStart"/>
      <w:r w:rsidR="008E5527" w:rsidRPr="008E5527">
        <w:rPr>
          <w:rFonts w:ascii="Arial" w:eastAsia="Arial" w:hAnsi="Arial" w:cs="Arial"/>
          <w:sz w:val="24"/>
          <w:szCs w:val="24"/>
        </w:rPr>
        <w:t>acadêmico</w:t>
      </w:r>
      <w:proofErr w:type="spellEnd"/>
      <w:r w:rsidR="008E5527" w:rsidRPr="008E5527">
        <w:rPr>
          <w:rFonts w:ascii="Arial" w:eastAsia="Arial" w:hAnsi="Arial" w:cs="Arial"/>
          <w:sz w:val="24"/>
          <w:szCs w:val="24"/>
        </w:rPr>
        <w:t xml:space="preserve"> e </w:t>
      </w:r>
      <w:proofErr w:type="spellStart"/>
      <w:r w:rsidR="008E5527" w:rsidRPr="008E5527">
        <w:rPr>
          <w:rFonts w:ascii="Arial" w:eastAsia="Arial" w:hAnsi="Arial" w:cs="Arial"/>
          <w:sz w:val="24"/>
          <w:szCs w:val="24"/>
        </w:rPr>
        <w:t>pessoal</w:t>
      </w:r>
      <w:proofErr w:type="spellEnd"/>
      <w:r w:rsidR="008E5527" w:rsidRPr="008E5527">
        <w:rPr>
          <w:rFonts w:ascii="Arial" w:eastAsia="Arial" w:hAnsi="Arial" w:cs="Arial"/>
          <w:sz w:val="24"/>
          <w:szCs w:val="24"/>
        </w:rPr>
        <w:t xml:space="preserve">. </w:t>
      </w:r>
      <w:proofErr w:type="spellStart"/>
      <w:r w:rsidR="008E5527" w:rsidRPr="008E5527">
        <w:rPr>
          <w:rFonts w:ascii="Arial" w:eastAsia="Arial" w:hAnsi="Arial" w:cs="Arial"/>
          <w:b/>
          <w:bCs/>
          <w:sz w:val="24"/>
          <w:szCs w:val="24"/>
        </w:rPr>
        <w:t>Metodologia</w:t>
      </w:r>
      <w:proofErr w:type="spellEnd"/>
      <w:r w:rsidR="008E5527" w:rsidRPr="008E5527">
        <w:rPr>
          <w:rFonts w:ascii="Arial" w:eastAsia="Arial" w:hAnsi="Arial" w:cs="Arial"/>
          <w:b/>
          <w:bCs/>
          <w:sz w:val="24"/>
          <w:szCs w:val="24"/>
        </w:rPr>
        <w:t>.</w:t>
      </w:r>
      <w:r w:rsidR="008E5527" w:rsidRPr="008E5527">
        <w:rPr>
          <w:rFonts w:ascii="Arial" w:eastAsia="Arial" w:hAnsi="Arial" w:cs="Arial"/>
          <w:sz w:val="24"/>
          <w:szCs w:val="24"/>
        </w:rPr>
        <w:t xml:space="preserve"> O foco do </w:t>
      </w:r>
      <w:proofErr w:type="spellStart"/>
      <w:r w:rsidR="008E5527" w:rsidRPr="008E5527">
        <w:rPr>
          <w:rFonts w:ascii="Arial" w:eastAsia="Arial" w:hAnsi="Arial" w:cs="Arial"/>
          <w:sz w:val="24"/>
          <w:szCs w:val="24"/>
        </w:rPr>
        <w:t>estudo</w:t>
      </w:r>
      <w:proofErr w:type="spellEnd"/>
      <w:r w:rsidR="008E5527" w:rsidRPr="008E5527">
        <w:rPr>
          <w:rFonts w:ascii="Arial" w:eastAsia="Arial" w:hAnsi="Arial" w:cs="Arial"/>
          <w:sz w:val="24"/>
          <w:szCs w:val="24"/>
        </w:rPr>
        <w:t xml:space="preserve"> é </w:t>
      </w:r>
      <w:proofErr w:type="spellStart"/>
      <w:r w:rsidR="008E5527" w:rsidRPr="008E5527">
        <w:rPr>
          <w:rFonts w:ascii="Arial" w:eastAsia="Arial" w:hAnsi="Arial" w:cs="Arial"/>
          <w:sz w:val="24"/>
          <w:szCs w:val="24"/>
        </w:rPr>
        <w:t>um</w:t>
      </w:r>
      <w:proofErr w:type="spellEnd"/>
      <w:r w:rsidR="008E5527" w:rsidRPr="008E5527">
        <w:rPr>
          <w:rFonts w:ascii="Arial" w:eastAsia="Arial" w:hAnsi="Arial" w:cs="Arial"/>
          <w:sz w:val="24"/>
          <w:szCs w:val="24"/>
        </w:rPr>
        <w:t xml:space="preserve"> corte transversal </w:t>
      </w:r>
      <w:proofErr w:type="spellStart"/>
      <w:r w:rsidR="008E5527" w:rsidRPr="008E5527">
        <w:rPr>
          <w:rFonts w:ascii="Arial" w:eastAsia="Arial" w:hAnsi="Arial" w:cs="Arial"/>
          <w:sz w:val="24"/>
          <w:szCs w:val="24"/>
        </w:rPr>
        <w:t>descritivo</w:t>
      </w:r>
      <w:proofErr w:type="spellEnd"/>
      <w:r w:rsidR="008E5527" w:rsidRPr="008E5527">
        <w:rPr>
          <w:rFonts w:ascii="Arial" w:eastAsia="Arial" w:hAnsi="Arial" w:cs="Arial"/>
          <w:sz w:val="24"/>
          <w:szCs w:val="24"/>
        </w:rPr>
        <w:t xml:space="preserve"> </w:t>
      </w:r>
      <w:proofErr w:type="spellStart"/>
      <w:r w:rsidR="008E5527" w:rsidRPr="008E5527">
        <w:rPr>
          <w:rFonts w:ascii="Arial" w:eastAsia="Arial" w:hAnsi="Arial" w:cs="Arial"/>
          <w:sz w:val="24"/>
          <w:szCs w:val="24"/>
        </w:rPr>
        <w:t>quantitativo</w:t>
      </w:r>
      <w:proofErr w:type="spellEnd"/>
      <w:r w:rsidR="008E5527" w:rsidRPr="008E5527">
        <w:rPr>
          <w:rFonts w:ascii="Arial" w:eastAsia="Arial" w:hAnsi="Arial" w:cs="Arial"/>
          <w:sz w:val="24"/>
          <w:szCs w:val="24"/>
        </w:rPr>
        <w:t xml:space="preserve">, no </w:t>
      </w:r>
      <w:proofErr w:type="spellStart"/>
      <w:r w:rsidR="008E5527" w:rsidRPr="008E5527">
        <w:rPr>
          <w:rFonts w:ascii="Arial" w:eastAsia="Arial" w:hAnsi="Arial" w:cs="Arial"/>
          <w:sz w:val="24"/>
          <w:szCs w:val="24"/>
        </w:rPr>
        <w:t>qual</w:t>
      </w:r>
      <w:proofErr w:type="spellEnd"/>
      <w:r w:rsidR="008E5527" w:rsidRPr="008E5527">
        <w:rPr>
          <w:rFonts w:ascii="Arial" w:eastAsia="Arial" w:hAnsi="Arial" w:cs="Arial"/>
          <w:sz w:val="24"/>
          <w:szCs w:val="24"/>
        </w:rPr>
        <w:t xml:space="preserve"> </w:t>
      </w:r>
      <w:proofErr w:type="spellStart"/>
      <w:r w:rsidR="008E5527" w:rsidRPr="008E5527">
        <w:rPr>
          <w:rFonts w:ascii="Arial" w:eastAsia="Arial" w:hAnsi="Arial" w:cs="Arial"/>
          <w:sz w:val="24"/>
          <w:szCs w:val="24"/>
        </w:rPr>
        <w:t>participaram</w:t>
      </w:r>
      <w:proofErr w:type="spellEnd"/>
      <w:r w:rsidR="008E5527" w:rsidRPr="008E5527">
        <w:rPr>
          <w:rFonts w:ascii="Arial" w:eastAsia="Arial" w:hAnsi="Arial" w:cs="Arial"/>
          <w:sz w:val="24"/>
          <w:szCs w:val="24"/>
        </w:rPr>
        <w:t xml:space="preserve"> </w:t>
      </w:r>
      <w:proofErr w:type="spellStart"/>
      <w:r w:rsidR="008E5527" w:rsidRPr="008E5527">
        <w:rPr>
          <w:rFonts w:ascii="Arial" w:eastAsia="Arial" w:hAnsi="Arial" w:cs="Arial"/>
          <w:sz w:val="24"/>
          <w:szCs w:val="24"/>
        </w:rPr>
        <w:t>alunos</w:t>
      </w:r>
      <w:proofErr w:type="spellEnd"/>
      <w:r w:rsidR="008E5527" w:rsidRPr="008E5527">
        <w:rPr>
          <w:rFonts w:ascii="Arial" w:eastAsia="Arial" w:hAnsi="Arial" w:cs="Arial"/>
          <w:sz w:val="24"/>
          <w:szCs w:val="24"/>
        </w:rPr>
        <w:t xml:space="preserve"> do </w:t>
      </w:r>
      <w:proofErr w:type="spellStart"/>
      <w:r w:rsidR="008E5527" w:rsidRPr="008E5527">
        <w:rPr>
          <w:rFonts w:ascii="Arial" w:eastAsia="Arial" w:hAnsi="Arial" w:cs="Arial"/>
          <w:sz w:val="24"/>
          <w:szCs w:val="24"/>
        </w:rPr>
        <w:t>ensino</w:t>
      </w:r>
      <w:proofErr w:type="spellEnd"/>
      <w:r w:rsidR="008E5527" w:rsidRPr="008E5527">
        <w:rPr>
          <w:rFonts w:ascii="Arial" w:eastAsia="Arial" w:hAnsi="Arial" w:cs="Arial"/>
          <w:sz w:val="24"/>
          <w:szCs w:val="24"/>
        </w:rPr>
        <w:t xml:space="preserve"> </w:t>
      </w:r>
      <w:proofErr w:type="spellStart"/>
      <w:r w:rsidR="008E5527" w:rsidRPr="008E5527">
        <w:rPr>
          <w:rFonts w:ascii="Arial" w:eastAsia="Arial" w:hAnsi="Arial" w:cs="Arial"/>
          <w:sz w:val="24"/>
          <w:szCs w:val="24"/>
        </w:rPr>
        <w:t>médio</w:t>
      </w:r>
      <w:proofErr w:type="spellEnd"/>
      <w:r w:rsidR="008E5527" w:rsidRPr="008E5527">
        <w:rPr>
          <w:rFonts w:ascii="Arial" w:eastAsia="Arial" w:hAnsi="Arial" w:cs="Arial"/>
          <w:sz w:val="24"/>
          <w:szCs w:val="24"/>
        </w:rPr>
        <w:t xml:space="preserve"> (N=560) da </w:t>
      </w:r>
      <w:proofErr w:type="spellStart"/>
      <w:r w:rsidR="008E5527" w:rsidRPr="008E5527">
        <w:rPr>
          <w:rFonts w:ascii="Arial" w:eastAsia="Arial" w:hAnsi="Arial" w:cs="Arial"/>
          <w:sz w:val="24"/>
          <w:szCs w:val="24"/>
        </w:rPr>
        <w:t>Cidade</w:t>
      </w:r>
      <w:proofErr w:type="spellEnd"/>
      <w:r w:rsidR="008E5527" w:rsidRPr="008E5527">
        <w:rPr>
          <w:rFonts w:ascii="Arial" w:eastAsia="Arial" w:hAnsi="Arial" w:cs="Arial"/>
          <w:sz w:val="24"/>
          <w:szCs w:val="24"/>
        </w:rPr>
        <w:t xml:space="preserve"> do México por </w:t>
      </w:r>
      <w:proofErr w:type="spellStart"/>
      <w:r w:rsidR="008E5527" w:rsidRPr="008E5527">
        <w:rPr>
          <w:rFonts w:ascii="Arial" w:eastAsia="Arial" w:hAnsi="Arial" w:cs="Arial"/>
          <w:sz w:val="24"/>
          <w:szCs w:val="24"/>
        </w:rPr>
        <w:t>meio</w:t>
      </w:r>
      <w:proofErr w:type="spellEnd"/>
      <w:r w:rsidR="008E5527" w:rsidRPr="008E5527">
        <w:rPr>
          <w:rFonts w:ascii="Arial" w:eastAsia="Arial" w:hAnsi="Arial" w:cs="Arial"/>
          <w:sz w:val="24"/>
          <w:szCs w:val="24"/>
        </w:rPr>
        <w:t xml:space="preserve"> de </w:t>
      </w:r>
      <w:proofErr w:type="spellStart"/>
      <w:r w:rsidR="008E5527" w:rsidRPr="008E5527">
        <w:rPr>
          <w:rFonts w:ascii="Arial" w:eastAsia="Arial" w:hAnsi="Arial" w:cs="Arial"/>
          <w:sz w:val="24"/>
          <w:szCs w:val="24"/>
        </w:rPr>
        <w:t>um</w:t>
      </w:r>
      <w:proofErr w:type="spellEnd"/>
      <w:r w:rsidR="008E5527" w:rsidRPr="008E5527">
        <w:rPr>
          <w:rFonts w:ascii="Arial" w:eastAsia="Arial" w:hAnsi="Arial" w:cs="Arial"/>
          <w:sz w:val="24"/>
          <w:szCs w:val="24"/>
        </w:rPr>
        <w:t xml:space="preserve"> instrumento de diagnóstico </w:t>
      </w:r>
      <w:proofErr w:type="spellStart"/>
      <w:r w:rsidR="008E5527" w:rsidRPr="008E5527">
        <w:rPr>
          <w:rFonts w:ascii="Arial" w:eastAsia="Arial" w:hAnsi="Arial" w:cs="Arial"/>
          <w:sz w:val="24"/>
          <w:szCs w:val="24"/>
        </w:rPr>
        <w:t>com</w:t>
      </w:r>
      <w:proofErr w:type="spellEnd"/>
      <w:r w:rsidR="008E5527" w:rsidRPr="008E5527">
        <w:rPr>
          <w:rFonts w:ascii="Arial" w:eastAsia="Arial" w:hAnsi="Arial" w:cs="Arial"/>
          <w:sz w:val="24"/>
          <w:szCs w:val="24"/>
        </w:rPr>
        <w:t xml:space="preserve"> </w:t>
      </w:r>
      <w:proofErr w:type="spellStart"/>
      <w:r w:rsidR="008E5527" w:rsidRPr="008E5527">
        <w:rPr>
          <w:rFonts w:ascii="Arial" w:eastAsia="Arial" w:hAnsi="Arial" w:cs="Arial"/>
          <w:sz w:val="24"/>
          <w:szCs w:val="24"/>
        </w:rPr>
        <w:t>três</w:t>
      </w:r>
      <w:proofErr w:type="spellEnd"/>
      <w:r w:rsidR="008E5527" w:rsidRPr="008E5527">
        <w:rPr>
          <w:rFonts w:ascii="Arial" w:eastAsia="Arial" w:hAnsi="Arial" w:cs="Arial"/>
          <w:sz w:val="24"/>
          <w:szCs w:val="24"/>
        </w:rPr>
        <w:t xml:space="preserve"> </w:t>
      </w:r>
      <w:proofErr w:type="spellStart"/>
      <w:r w:rsidR="008E5527" w:rsidRPr="008E5527">
        <w:rPr>
          <w:rFonts w:ascii="Arial" w:eastAsia="Arial" w:hAnsi="Arial" w:cs="Arial"/>
          <w:sz w:val="24"/>
          <w:szCs w:val="24"/>
        </w:rPr>
        <w:t>dimensões</w:t>
      </w:r>
      <w:proofErr w:type="spellEnd"/>
      <w:r w:rsidR="008E5527" w:rsidRPr="008E5527">
        <w:rPr>
          <w:rFonts w:ascii="Arial" w:eastAsia="Arial" w:hAnsi="Arial" w:cs="Arial"/>
          <w:sz w:val="24"/>
          <w:szCs w:val="24"/>
        </w:rPr>
        <w:t xml:space="preserve"> de </w:t>
      </w:r>
      <w:proofErr w:type="spellStart"/>
      <w:r w:rsidR="008E5527" w:rsidRPr="008E5527">
        <w:rPr>
          <w:rFonts w:ascii="Arial" w:eastAsia="Arial" w:hAnsi="Arial" w:cs="Arial"/>
          <w:sz w:val="24"/>
          <w:szCs w:val="24"/>
        </w:rPr>
        <w:t>análise</w:t>
      </w:r>
      <w:proofErr w:type="spellEnd"/>
      <w:r w:rsidR="008E5527" w:rsidRPr="008E5527">
        <w:rPr>
          <w:rFonts w:ascii="Arial" w:eastAsia="Arial" w:hAnsi="Arial" w:cs="Arial"/>
          <w:sz w:val="24"/>
          <w:szCs w:val="24"/>
        </w:rPr>
        <w:t xml:space="preserve">; os dados </w:t>
      </w:r>
      <w:proofErr w:type="spellStart"/>
      <w:r w:rsidR="008E5527" w:rsidRPr="008E5527">
        <w:rPr>
          <w:rFonts w:ascii="Arial" w:eastAsia="Arial" w:hAnsi="Arial" w:cs="Arial"/>
          <w:sz w:val="24"/>
          <w:szCs w:val="24"/>
        </w:rPr>
        <w:t>foram</w:t>
      </w:r>
      <w:proofErr w:type="spellEnd"/>
      <w:r w:rsidR="008E5527" w:rsidRPr="008E5527">
        <w:rPr>
          <w:rFonts w:ascii="Arial" w:eastAsia="Arial" w:hAnsi="Arial" w:cs="Arial"/>
          <w:sz w:val="24"/>
          <w:szCs w:val="24"/>
        </w:rPr>
        <w:t xml:space="preserve"> </w:t>
      </w:r>
      <w:proofErr w:type="spellStart"/>
      <w:r w:rsidR="008E5527" w:rsidRPr="008E5527">
        <w:rPr>
          <w:rFonts w:ascii="Arial" w:eastAsia="Arial" w:hAnsi="Arial" w:cs="Arial"/>
          <w:sz w:val="24"/>
          <w:szCs w:val="24"/>
        </w:rPr>
        <w:t>processados</w:t>
      </w:r>
      <w:proofErr w:type="spellEnd"/>
      <w:r w:rsidR="008E5527" w:rsidRPr="008E5527">
        <w:rPr>
          <w:rFonts w:ascii="Arial" w:eastAsia="Arial" w:hAnsi="Arial" w:cs="Arial"/>
          <w:sz w:val="24"/>
          <w:szCs w:val="24"/>
        </w:rPr>
        <w:t xml:space="preserve"> ​​</w:t>
      </w:r>
      <w:proofErr w:type="spellStart"/>
      <w:r w:rsidR="008E5527" w:rsidRPr="008E5527">
        <w:rPr>
          <w:rFonts w:ascii="Arial" w:eastAsia="Arial" w:hAnsi="Arial" w:cs="Arial"/>
          <w:sz w:val="24"/>
          <w:szCs w:val="24"/>
        </w:rPr>
        <w:t>com</w:t>
      </w:r>
      <w:proofErr w:type="spellEnd"/>
      <w:r w:rsidR="008E5527" w:rsidRPr="008E5527">
        <w:rPr>
          <w:rFonts w:ascii="Arial" w:eastAsia="Arial" w:hAnsi="Arial" w:cs="Arial"/>
          <w:sz w:val="24"/>
          <w:szCs w:val="24"/>
        </w:rPr>
        <w:t xml:space="preserve"> o </w:t>
      </w:r>
      <w:proofErr w:type="spellStart"/>
      <w:r w:rsidR="008E5527" w:rsidRPr="008E5527">
        <w:rPr>
          <w:rFonts w:ascii="Arial" w:eastAsia="Arial" w:hAnsi="Arial" w:cs="Arial"/>
          <w:sz w:val="24"/>
          <w:szCs w:val="24"/>
        </w:rPr>
        <w:t>pacote</w:t>
      </w:r>
      <w:proofErr w:type="spellEnd"/>
      <w:r w:rsidR="008E5527" w:rsidRPr="008E5527">
        <w:rPr>
          <w:rFonts w:ascii="Arial" w:eastAsia="Arial" w:hAnsi="Arial" w:cs="Arial"/>
          <w:sz w:val="24"/>
          <w:szCs w:val="24"/>
        </w:rPr>
        <w:t xml:space="preserve"> </w:t>
      </w:r>
      <w:proofErr w:type="spellStart"/>
      <w:r w:rsidR="008E5527" w:rsidRPr="008E5527">
        <w:rPr>
          <w:rFonts w:ascii="Arial" w:eastAsia="Arial" w:hAnsi="Arial" w:cs="Arial"/>
          <w:sz w:val="24"/>
          <w:szCs w:val="24"/>
        </w:rPr>
        <w:t>estatístico</w:t>
      </w:r>
      <w:proofErr w:type="spellEnd"/>
      <w:r w:rsidR="008E5527" w:rsidRPr="008E5527">
        <w:rPr>
          <w:rFonts w:ascii="Arial" w:eastAsia="Arial" w:hAnsi="Arial" w:cs="Arial"/>
          <w:sz w:val="24"/>
          <w:szCs w:val="24"/>
        </w:rPr>
        <w:t xml:space="preserve"> SPSS V. 25 e </w:t>
      </w:r>
      <w:proofErr w:type="spellStart"/>
      <w:r w:rsidR="008E5527" w:rsidRPr="008E5527">
        <w:rPr>
          <w:rFonts w:ascii="Arial" w:eastAsia="Arial" w:hAnsi="Arial" w:cs="Arial"/>
          <w:sz w:val="24"/>
          <w:szCs w:val="24"/>
        </w:rPr>
        <w:t>revelaram</w:t>
      </w:r>
      <w:proofErr w:type="spellEnd"/>
      <w:r w:rsidR="008E5527" w:rsidRPr="008E5527">
        <w:rPr>
          <w:rFonts w:ascii="Arial" w:eastAsia="Arial" w:hAnsi="Arial" w:cs="Arial"/>
          <w:sz w:val="24"/>
          <w:szCs w:val="24"/>
        </w:rPr>
        <w:t xml:space="preserve"> </w:t>
      </w:r>
      <w:proofErr w:type="spellStart"/>
      <w:r w:rsidR="008E5527" w:rsidRPr="008E5527">
        <w:rPr>
          <w:rFonts w:ascii="Arial" w:eastAsia="Arial" w:hAnsi="Arial" w:cs="Arial"/>
          <w:sz w:val="24"/>
          <w:szCs w:val="24"/>
        </w:rPr>
        <w:t>forte</w:t>
      </w:r>
      <w:proofErr w:type="spellEnd"/>
      <w:r w:rsidR="008E5527" w:rsidRPr="008E5527">
        <w:rPr>
          <w:rFonts w:ascii="Arial" w:eastAsia="Arial" w:hAnsi="Arial" w:cs="Arial"/>
          <w:sz w:val="24"/>
          <w:szCs w:val="24"/>
        </w:rPr>
        <w:t xml:space="preserve"> </w:t>
      </w:r>
      <w:proofErr w:type="spellStart"/>
      <w:r w:rsidR="008E5527" w:rsidRPr="008E5527">
        <w:rPr>
          <w:rFonts w:ascii="Arial" w:eastAsia="Arial" w:hAnsi="Arial" w:cs="Arial"/>
          <w:sz w:val="24"/>
          <w:szCs w:val="24"/>
        </w:rPr>
        <w:t>consistência</w:t>
      </w:r>
      <w:proofErr w:type="spellEnd"/>
      <w:r w:rsidR="008E5527" w:rsidRPr="008E5527">
        <w:rPr>
          <w:rFonts w:ascii="Arial" w:eastAsia="Arial" w:hAnsi="Arial" w:cs="Arial"/>
          <w:sz w:val="24"/>
          <w:szCs w:val="24"/>
        </w:rPr>
        <w:t xml:space="preserve"> interna do instrumento, corroborada pelo Alfa de Cronbach. Testes </w:t>
      </w:r>
      <w:proofErr w:type="spellStart"/>
      <w:r w:rsidR="008E5527" w:rsidRPr="008E5527">
        <w:rPr>
          <w:rFonts w:ascii="Arial" w:eastAsia="Arial" w:hAnsi="Arial" w:cs="Arial"/>
          <w:sz w:val="24"/>
          <w:szCs w:val="24"/>
        </w:rPr>
        <w:t>não</w:t>
      </w:r>
      <w:proofErr w:type="spellEnd"/>
      <w:r w:rsidR="008E5527" w:rsidRPr="008E5527">
        <w:rPr>
          <w:rFonts w:ascii="Arial" w:eastAsia="Arial" w:hAnsi="Arial" w:cs="Arial"/>
          <w:sz w:val="24"/>
          <w:szCs w:val="24"/>
        </w:rPr>
        <w:t xml:space="preserve"> paramétricos </w:t>
      </w:r>
      <w:proofErr w:type="spellStart"/>
      <w:r w:rsidR="008E5527" w:rsidRPr="008E5527">
        <w:rPr>
          <w:rFonts w:ascii="Arial" w:eastAsia="Arial" w:hAnsi="Arial" w:cs="Arial"/>
          <w:sz w:val="24"/>
          <w:szCs w:val="24"/>
        </w:rPr>
        <w:t>foram</w:t>
      </w:r>
      <w:proofErr w:type="spellEnd"/>
      <w:r w:rsidR="008E5527" w:rsidRPr="008E5527">
        <w:rPr>
          <w:rFonts w:ascii="Arial" w:eastAsia="Arial" w:hAnsi="Arial" w:cs="Arial"/>
          <w:sz w:val="24"/>
          <w:szCs w:val="24"/>
        </w:rPr>
        <w:t xml:space="preserve"> realizados. </w:t>
      </w:r>
      <w:r w:rsidR="008E5527" w:rsidRPr="000F7E6D">
        <w:rPr>
          <w:rFonts w:ascii="Arial" w:eastAsia="Arial" w:hAnsi="Arial" w:cs="Arial"/>
          <w:b/>
          <w:bCs/>
          <w:sz w:val="24"/>
          <w:szCs w:val="24"/>
        </w:rPr>
        <w:t>Resultados.</w:t>
      </w:r>
      <w:r w:rsidR="008E5527" w:rsidRPr="008E5527">
        <w:rPr>
          <w:rFonts w:ascii="Arial" w:eastAsia="Arial" w:hAnsi="Arial" w:cs="Arial"/>
          <w:sz w:val="24"/>
          <w:szCs w:val="24"/>
        </w:rPr>
        <w:t xml:space="preserve"> </w:t>
      </w:r>
      <w:proofErr w:type="spellStart"/>
      <w:r w:rsidR="008E5527" w:rsidRPr="008E5527">
        <w:rPr>
          <w:rFonts w:ascii="Arial" w:eastAsia="Arial" w:hAnsi="Arial" w:cs="Arial"/>
          <w:sz w:val="24"/>
          <w:szCs w:val="24"/>
        </w:rPr>
        <w:t>Diferenças</w:t>
      </w:r>
      <w:proofErr w:type="spellEnd"/>
      <w:r w:rsidR="008E5527" w:rsidRPr="008E5527">
        <w:rPr>
          <w:rFonts w:ascii="Arial" w:eastAsia="Arial" w:hAnsi="Arial" w:cs="Arial"/>
          <w:sz w:val="24"/>
          <w:szCs w:val="24"/>
        </w:rPr>
        <w:t xml:space="preserve"> </w:t>
      </w:r>
      <w:proofErr w:type="spellStart"/>
      <w:r w:rsidR="008E5527" w:rsidRPr="008E5527">
        <w:rPr>
          <w:rFonts w:ascii="Arial" w:eastAsia="Arial" w:hAnsi="Arial" w:cs="Arial"/>
          <w:sz w:val="24"/>
          <w:szCs w:val="24"/>
        </w:rPr>
        <w:t>estatisticamente</w:t>
      </w:r>
      <w:proofErr w:type="spellEnd"/>
      <w:r w:rsidR="008E5527" w:rsidRPr="008E5527">
        <w:rPr>
          <w:rFonts w:ascii="Arial" w:eastAsia="Arial" w:hAnsi="Arial" w:cs="Arial"/>
          <w:sz w:val="24"/>
          <w:szCs w:val="24"/>
        </w:rPr>
        <w:t xml:space="preserve"> significativas (p &lt; 0,05) </w:t>
      </w:r>
      <w:proofErr w:type="spellStart"/>
      <w:r w:rsidR="008E5527" w:rsidRPr="008E5527">
        <w:rPr>
          <w:rFonts w:ascii="Arial" w:eastAsia="Arial" w:hAnsi="Arial" w:cs="Arial"/>
          <w:sz w:val="24"/>
          <w:szCs w:val="24"/>
        </w:rPr>
        <w:t>foram</w:t>
      </w:r>
      <w:proofErr w:type="spellEnd"/>
      <w:r w:rsidR="008E5527" w:rsidRPr="008E5527">
        <w:rPr>
          <w:rFonts w:ascii="Arial" w:eastAsia="Arial" w:hAnsi="Arial" w:cs="Arial"/>
          <w:sz w:val="24"/>
          <w:szCs w:val="24"/>
        </w:rPr>
        <w:t xml:space="preserve"> encontradas entre as </w:t>
      </w:r>
      <w:proofErr w:type="spellStart"/>
      <w:r w:rsidR="008E5527" w:rsidRPr="008E5527">
        <w:rPr>
          <w:rFonts w:ascii="Arial" w:eastAsia="Arial" w:hAnsi="Arial" w:cs="Arial"/>
          <w:sz w:val="24"/>
          <w:szCs w:val="24"/>
        </w:rPr>
        <w:t>variáveis</w:t>
      </w:r>
      <w:proofErr w:type="spellEnd"/>
      <w:r w:rsidR="008E5527" w:rsidRPr="008E5527">
        <w:rPr>
          <w:rFonts w:ascii="Arial" w:eastAsia="Arial" w:hAnsi="Arial" w:cs="Arial"/>
          <w:sz w:val="24"/>
          <w:szCs w:val="24"/>
        </w:rPr>
        <w:t xml:space="preserve">; Os </w:t>
      </w:r>
      <w:proofErr w:type="spellStart"/>
      <w:r w:rsidR="008E5527" w:rsidRPr="008E5527">
        <w:rPr>
          <w:rFonts w:ascii="Arial" w:eastAsia="Arial" w:hAnsi="Arial" w:cs="Arial"/>
          <w:sz w:val="24"/>
          <w:szCs w:val="24"/>
        </w:rPr>
        <w:t>alunos</w:t>
      </w:r>
      <w:proofErr w:type="spellEnd"/>
      <w:r w:rsidR="008E5527" w:rsidRPr="008E5527">
        <w:rPr>
          <w:rFonts w:ascii="Arial" w:eastAsia="Arial" w:hAnsi="Arial" w:cs="Arial"/>
          <w:sz w:val="24"/>
          <w:szCs w:val="24"/>
        </w:rPr>
        <w:t xml:space="preserve"> </w:t>
      </w:r>
      <w:proofErr w:type="spellStart"/>
      <w:r w:rsidR="008E5527" w:rsidRPr="008E5527">
        <w:rPr>
          <w:rFonts w:ascii="Arial" w:eastAsia="Arial" w:hAnsi="Arial" w:cs="Arial"/>
          <w:sz w:val="24"/>
          <w:szCs w:val="24"/>
        </w:rPr>
        <w:t>afirmaram</w:t>
      </w:r>
      <w:proofErr w:type="spellEnd"/>
      <w:r w:rsidR="008E5527" w:rsidRPr="008E5527">
        <w:rPr>
          <w:rFonts w:ascii="Arial" w:eastAsia="Arial" w:hAnsi="Arial" w:cs="Arial"/>
          <w:sz w:val="24"/>
          <w:szCs w:val="24"/>
        </w:rPr>
        <w:t xml:space="preserve"> que incluir </w:t>
      </w:r>
      <w:proofErr w:type="spellStart"/>
      <w:r w:rsidR="008E5527" w:rsidRPr="008E5527">
        <w:rPr>
          <w:rFonts w:ascii="Arial" w:eastAsia="Arial" w:hAnsi="Arial" w:cs="Arial"/>
          <w:sz w:val="24"/>
          <w:szCs w:val="24"/>
        </w:rPr>
        <w:t>as</w:t>
      </w:r>
      <w:proofErr w:type="spellEnd"/>
      <w:r w:rsidR="008E5527" w:rsidRPr="008E5527">
        <w:rPr>
          <w:rFonts w:ascii="Arial" w:eastAsia="Arial" w:hAnsi="Arial" w:cs="Arial"/>
          <w:sz w:val="24"/>
          <w:szCs w:val="24"/>
        </w:rPr>
        <w:t xml:space="preserve"> redes </w:t>
      </w:r>
      <w:proofErr w:type="spellStart"/>
      <w:r w:rsidR="008E5527" w:rsidRPr="008E5527">
        <w:rPr>
          <w:rFonts w:ascii="Arial" w:eastAsia="Arial" w:hAnsi="Arial" w:cs="Arial"/>
          <w:sz w:val="24"/>
          <w:szCs w:val="24"/>
        </w:rPr>
        <w:t>sociais</w:t>
      </w:r>
      <w:proofErr w:type="spellEnd"/>
      <w:r w:rsidR="008E5527" w:rsidRPr="008E5527">
        <w:rPr>
          <w:rFonts w:ascii="Arial" w:eastAsia="Arial" w:hAnsi="Arial" w:cs="Arial"/>
          <w:sz w:val="24"/>
          <w:szCs w:val="24"/>
        </w:rPr>
        <w:t xml:space="preserve"> para abordar os </w:t>
      </w:r>
      <w:proofErr w:type="spellStart"/>
      <w:r w:rsidR="008E5527" w:rsidRPr="008E5527">
        <w:rPr>
          <w:rFonts w:ascii="Arial" w:eastAsia="Arial" w:hAnsi="Arial" w:cs="Arial"/>
          <w:sz w:val="24"/>
          <w:szCs w:val="24"/>
        </w:rPr>
        <w:t>conteúdos</w:t>
      </w:r>
      <w:proofErr w:type="spellEnd"/>
      <w:r w:rsidR="008E5527" w:rsidRPr="008E5527">
        <w:rPr>
          <w:rFonts w:ascii="Arial" w:eastAsia="Arial" w:hAnsi="Arial" w:cs="Arial"/>
          <w:sz w:val="24"/>
          <w:szCs w:val="24"/>
        </w:rPr>
        <w:t xml:space="preserve"> escolares pode tornar o </w:t>
      </w:r>
      <w:proofErr w:type="spellStart"/>
      <w:r w:rsidR="008E5527" w:rsidRPr="008E5527">
        <w:rPr>
          <w:rFonts w:ascii="Arial" w:eastAsia="Arial" w:hAnsi="Arial" w:cs="Arial"/>
          <w:sz w:val="24"/>
          <w:szCs w:val="24"/>
        </w:rPr>
        <w:t>percurso</w:t>
      </w:r>
      <w:proofErr w:type="spellEnd"/>
      <w:r w:rsidR="008E5527" w:rsidRPr="008E5527">
        <w:rPr>
          <w:rFonts w:ascii="Arial" w:eastAsia="Arial" w:hAnsi="Arial" w:cs="Arial"/>
          <w:sz w:val="24"/>
          <w:szCs w:val="24"/>
        </w:rPr>
        <w:t xml:space="preserve"> formativo </w:t>
      </w:r>
      <w:proofErr w:type="spellStart"/>
      <w:r w:rsidR="008E5527" w:rsidRPr="008E5527">
        <w:rPr>
          <w:rFonts w:ascii="Arial" w:eastAsia="Arial" w:hAnsi="Arial" w:cs="Arial"/>
          <w:sz w:val="24"/>
          <w:szCs w:val="24"/>
        </w:rPr>
        <w:t>mais</w:t>
      </w:r>
      <w:proofErr w:type="spellEnd"/>
      <w:r w:rsidR="008E5527" w:rsidRPr="008E5527">
        <w:rPr>
          <w:rFonts w:ascii="Arial" w:eastAsia="Arial" w:hAnsi="Arial" w:cs="Arial"/>
          <w:sz w:val="24"/>
          <w:szCs w:val="24"/>
        </w:rPr>
        <w:t xml:space="preserve"> </w:t>
      </w:r>
      <w:proofErr w:type="spellStart"/>
      <w:r w:rsidR="008E5527" w:rsidRPr="008E5527">
        <w:rPr>
          <w:rFonts w:ascii="Arial" w:eastAsia="Arial" w:hAnsi="Arial" w:cs="Arial"/>
          <w:sz w:val="24"/>
          <w:szCs w:val="24"/>
        </w:rPr>
        <w:t>atrativo</w:t>
      </w:r>
      <w:proofErr w:type="spellEnd"/>
      <w:r w:rsidR="008E5527" w:rsidRPr="008E5527">
        <w:rPr>
          <w:rFonts w:ascii="Arial" w:eastAsia="Arial" w:hAnsi="Arial" w:cs="Arial"/>
          <w:sz w:val="24"/>
          <w:szCs w:val="24"/>
        </w:rPr>
        <w:t xml:space="preserve">, os </w:t>
      </w:r>
      <w:proofErr w:type="spellStart"/>
      <w:r w:rsidR="008E5527" w:rsidRPr="008E5527">
        <w:rPr>
          <w:rFonts w:ascii="Arial" w:eastAsia="Arial" w:hAnsi="Arial" w:cs="Arial"/>
          <w:sz w:val="24"/>
          <w:szCs w:val="24"/>
        </w:rPr>
        <w:t>seus</w:t>
      </w:r>
      <w:proofErr w:type="spellEnd"/>
      <w:r w:rsidR="008E5527" w:rsidRPr="008E5527">
        <w:rPr>
          <w:rFonts w:ascii="Arial" w:eastAsia="Arial" w:hAnsi="Arial" w:cs="Arial"/>
          <w:sz w:val="24"/>
          <w:szCs w:val="24"/>
        </w:rPr>
        <w:t xml:space="preserve"> </w:t>
      </w:r>
      <w:proofErr w:type="spellStart"/>
      <w:r w:rsidR="008E5527" w:rsidRPr="008E5527">
        <w:rPr>
          <w:rFonts w:ascii="Arial" w:eastAsia="Arial" w:hAnsi="Arial" w:cs="Arial"/>
          <w:sz w:val="24"/>
          <w:szCs w:val="24"/>
        </w:rPr>
        <w:t>professores</w:t>
      </w:r>
      <w:proofErr w:type="spellEnd"/>
      <w:r w:rsidR="008E5527" w:rsidRPr="008E5527">
        <w:rPr>
          <w:rFonts w:ascii="Arial" w:eastAsia="Arial" w:hAnsi="Arial" w:cs="Arial"/>
          <w:sz w:val="24"/>
          <w:szCs w:val="24"/>
        </w:rPr>
        <w:t xml:space="preserve"> </w:t>
      </w:r>
      <w:proofErr w:type="spellStart"/>
      <w:r w:rsidR="008E5527" w:rsidRPr="008E5527">
        <w:rPr>
          <w:rFonts w:ascii="Arial" w:eastAsia="Arial" w:hAnsi="Arial" w:cs="Arial"/>
          <w:sz w:val="24"/>
          <w:szCs w:val="24"/>
        </w:rPr>
        <w:t>não</w:t>
      </w:r>
      <w:proofErr w:type="spellEnd"/>
      <w:r w:rsidR="008E5527" w:rsidRPr="008E5527">
        <w:rPr>
          <w:rFonts w:ascii="Arial" w:eastAsia="Arial" w:hAnsi="Arial" w:cs="Arial"/>
          <w:sz w:val="24"/>
          <w:szCs w:val="24"/>
        </w:rPr>
        <w:t xml:space="preserve"> os </w:t>
      </w:r>
      <w:proofErr w:type="spellStart"/>
      <w:r w:rsidR="008E5527" w:rsidRPr="008E5527">
        <w:rPr>
          <w:rFonts w:ascii="Arial" w:eastAsia="Arial" w:hAnsi="Arial" w:cs="Arial"/>
          <w:sz w:val="24"/>
          <w:szCs w:val="24"/>
        </w:rPr>
        <w:t>solicitam</w:t>
      </w:r>
      <w:proofErr w:type="spellEnd"/>
      <w:r w:rsidR="008E5527" w:rsidRPr="008E5527">
        <w:rPr>
          <w:rFonts w:ascii="Arial" w:eastAsia="Arial" w:hAnsi="Arial" w:cs="Arial"/>
          <w:sz w:val="24"/>
          <w:szCs w:val="24"/>
        </w:rPr>
        <w:t xml:space="preserve"> para realizar </w:t>
      </w:r>
      <w:proofErr w:type="spellStart"/>
      <w:r w:rsidR="008E5527" w:rsidRPr="008E5527">
        <w:rPr>
          <w:rFonts w:ascii="Arial" w:eastAsia="Arial" w:hAnsi="Arial" w:cs="Arial"/>
          <w:sz w:val="24"/>
          <w:szCs w:val="24"/>
        </w:rPr>
        <w:t>atividades</w:t>
      </w:r>
      <w:proofErr w:type="spellEnd"/>
      <w:r w:rsidR="008E5527" w:rsidRPr="008E5527">
        <w:rPr>
          <w:rFonts w:ascii="Arial" w:eastAsia="Arial" w:hAnsi="Arial" w:cs="Arial"/>
          <w:sz w:val="24"/>
          <w:szCs w:val="24"/>
        </w:rPr>
        <w:t xml:space="preserve"> em sala de aula, a </w:t>
      </w:r>
      <w:proofErr w:type="spellStart"/>
      <w:r w:rsidR="008E5527" w:rsidRPr="008E5527">
        <w:rPr>
          <w:rFonts w:ascii="Arial" w:eastAsia="Arial" w:hAnsi="Arial" w:cs="Arial"/>
          <w:sz w:val="24"/>
          <w:szCs w:val="24"/>
        </w:rPr>
        <w:t>sua</w:t>
      </w:r>
      <w:proofErr w:type="spellEnd"/>
      <w:r w:rsidR="008E5527" w:rsidRPr="008E5527">
        <w:rPr>
          <w:rFonts w:ascii="Arial" w:eastAsia="Arial" w:hAnsi="Arial" w:cs="Arial"/>
          <w:sz w:val="24"/>
          <w:szCs w:val="24"/>
        </w:rPr>
        <w:t xml:space="preserve"> </w:t>
      </w:r>
      <w:proofErr w:type="spellStart"/>
      <w:r w:rsidR="008E5527" w:rsidRPr="008E5527">
        <w:rPr>
          <w:rFonts w:ascii="Arial" w:eastAsia="Arial" w:hAnsi="Arial" w:cs="Arial"/>
          <w:sz w:val="24"/>
          <w:szCs w:val="24"/>
        </w:rPr>
        <w:t>gestão</w:t>
      </w:r>
      <w:proofErr w:type="spellEnd"/>
      <w:r w:rsidR="008E5527" w:rsidRPr="008E5527">
        <w:rPr>
          <w:rFonts w:ascii="Arial" w:eastAsia="Arial" w:hAnsi="Arial" w:cs="Arial"/>
          <w:sz w:val="24"/>
          <w:szCs w:val="24"/>
        </w:rPr>
        <w:t xml:space="preserve"> provoca estados de </w:t>
      </w:r>
      <w:proofErr w:type="spellStart"/>
      <w:r w:rsidR="008E5527" w:rsidRPr="008E5527">
        <w:rPr>
          <w:rFonts w:ascii="Arial" w:eastAsia="Arial" w:hAnsi="Arial" w:cs="Arial"/>
          <w:sz w:val="24"/>
          <w:szCs w:val="24"/>
        </w:rPr>
        <w:t>espírito</w:t>
      </w:r>
      <w:proofErr w:type="spellEnd"/>
      <w:r w:rsidR="008E5527" w:rsidRPr="008E5527">
        <w:rPr>
          <w:rFonts w:ascii="Arial" w:eastAsia="Arial" w:hAnsi="Arial" w:cs="Arial"/>
          <w:sz w:val="24"/>
          <w:szCs w:val="24"/>
        </w:rPr>
        <w:t xml:space="preserve"> diferentes que </w:t>
      </w:r>
      <w:proofErr w:type="spellStart"/>
      <w:r w:rsidR="008E5527" w:rsidRPr="008E5527">
        <w:rPr>
          <w:rFonts w:ascii="Arial" w:eastAsia="Arial" w:hAnsi="Arial" w:cs="Arial"/>
          <w:sz w:val="24"/>
          <w:szCs w:val="24"/>
        </w:rPr>
        <w:lastRenderedPageBreak/>
        <w:t>podem</w:t>
      </w:r>
      <w:proofErr w:type="spellEnd"/>
      <w:r w:rsidR="008E5527" w:rsidRPr="008E5527">
        <w:rPr>
          <w:rFonts w:ascii="Arial" w:eastAsia="Arial" w:hAnsi="Arial" w:cs="Arial"/>
          <w:sz w:val="24"/>
          <w:szCs w:val="24"/>
        </w:rPr>
        <w:t xml:space="preserve"> </w:t>
      </w:r>
      <w:proofErr w:type="spellStart"/>
      <w:r w:rsidR="008E5527" w:rsidRPr="008E5527">
        <w:rPr>
          <w:rFonts w:ascii="Arial" w:eastAsia="Arial" w:hAnsi="Arial" w:cs="Arial"/>
          <w:sz w:val="24"/>
          <w:szCs w:val="24"/>
        </w:rPr>
        <w:t>afetar</w:t>
      </w:r>
      <w:proofErr w:type="spellEnd"/>
      <w:r w:rsidR="008E5527" w:rsidRPr="008E5527">
        <w:rPr>
          <w:rFonts w:ascii="Arial" w:eastAsia="Arial" w:hAnsi="Arial" w:cs="Arial"/>
          <w:sz w:val="24"/>
          <w:szCs w:val="24"/>
        </w:rPr>
        <w:t xml:space="preserve"> o </w:t>
      </w:r>
      <w:proofErr w:type="spellStart"/>
      <w:r w:rsidR="008E5527" w:rsidRPr="008E5527">
        <w:rPr>
          <w:rFonts w:ascii="Arial" w:eastAsia="Arial" w:hAnsi="Arial" w:cs="Arial"/>
          <w:sz w:val="24"/>
          <w:szCs w:val="24"/>
        </w:rPr>
        <w:t>rendimento</w:t>
      </w:r>
      <w:proofErr w:type="spellEnd"/>
      <w:r w:rsidR="008E5527" w:rsidRPr="008E5527">
        <w:rPr>
          <w:rFonts w:ascii="Arial" w:eastAsia="Arial" w:hAnsi="Arial" w:cs="Arial"/>
          <w:sz w:val="24"/>
          <w:szCs w:val="24"/>
        </w:rPr>
        <w:t xml:space="preserve"> escolar e </w:t>
      </w:r>
      <w:proofErr w:type="spellStart"/>
      <w:r w:rsidR="008E5527" w:rsidRPr="008E5527">
        <w:rPr>
          <w:rFonts w:ascii="Arial" w:eastAsia="Arial" w:hAnsi="Arial" w:cs="Arial"/>
          <w:sz w:val="24"/>
          <w:szCs w:val="24"/>
        </w:rPr>
        <w:t>nas</w:t>
      </w:r>
      <w:proofErr w:type="spellEnd"/>
      <w:r w:rsidR="008E5527" w:rsidRPr="008E5527">
        <w:rPr>
          <w:rFonts w:ascii="Arial" w:eastAsia="Arial" w:hAnsi="Arial" w:cs="Arial"/>
          <w:sz w:val="24"/>
          <w:szCs w:val="24"/>
        </w:rPr>
        <w:t xml:space="preserve"> </w:t>
      </w:r>
      <w:proofErr w:type="spellStart"/>
      <w:r w:rsidR="008E5527" w:rsidRPr="008E5527">
        <w:rPr>
          <w:rFonts w:ascii="Arial" w:eastAsia="Arial" w:hAnsi="Arial" w:cs="Arial"/>
          <w:sz w:val="24"/>
          <w:szCs w:val="24"/>
        </w:rPr>
        <w:t>emoções</w:t>
      </w:r>
      <w:proofErr w:type="spellEnd"/>
      <w:r w:rsidR="008E5527" w:rsidRPr="008E5527">
        <w:rPr>
          <w:rFonts w:ascii="Arial" w:eastAsia="Arial" w:hAnsi="Arial" w:cs="Arial"/>
          <w:sz w:val="24"/>
          <w:szCs w:val="24"/>
        </w:rPr>
        <w:t xml:space="preserve">, estas </w:t>
      </w:r>
      <w:proofErr w:type="spellStart"/>
      <w:r w:rsidR="008E5527" w:rsidRPr="008E5527">
        <w:rPr>
          <w:rFonts w:ascii="Arial" w:eastAsia="Arial" w:hAnsi="Arial" w:cs="Arial"/>
          <w:sz w:val="24"/>
          <w:szCs w:val="24"/>
        </w:rPr>
        <w:t>são</w:t>
      </w:r>
      <w:proofErr w:type="spellEnd"/>
      <w:r w:rsidR="008E5527" w:rsidRPr="008E5527">
        <w:rPr>
          <w:rFonts w:ascii="Arial" w:eastAsia="Arial" w:hAnsi="Arial" w:cs="Arial"/>
          <w:sz w:val="24"/>
          <w:szCs w:val="24"/>
        </w:rPr>
        <w:t xml:space="preserve"> usado principalmente para </w:t>
      </w:r>
      <w:proofErr w:type="spellStart"/>
      <w:r w:rsidR="008E5527" w:rsidRPr="008E5527">
        <w:rPr>
          <w:rFonts w:ascii="Arial" w:eastAsia="Arial" w:hAnsi="Arial" w:cs="Arial"/>
          <w:sz w:val="24"/>
          <w:szCs w:val="24"/>
        </w:rPr>
        <w:t>lazer</w:t>
      </w:r>
      <w:proofErr w:type="spellEnd"/>
      <w:r w:rsidR="008E5527" w:rsidRPr="008E5527">
        <w:rPr>
          <w:rFonts w:ascii="Arial" w:eastAsia="Arial" w:hAnsi="Arial" w:cs="Arial"/>
          <w:sz w:val="24"/>
          <w:szCs w:val="24"/>
        </w:rPr>
        <w:t xml:space="preserve"> e </w:t>
      </w:r>
      <w:proofErr w:type="spellStart"/>
      <w:r w:rsidR="008E5527" w:rsidRPr="008E5527">
        <w:rPr>
          <w:rFonts w:ascii="Arial" w:eastAsia="Arial" w:hAnsi="Arial" w:cs="Arial"/>
          <w:sz w:val="24"/>
          <w:szCs w:val="24"/>
        </w:rPr>
        <w:t>entretenimento</w:t>
      </w:r>
      <w:proofErr w:type="spellEnd"/>
      <w:r w:rsidR="008E5527" w:rsidRPr="008E5527">
        <w:rPr>
          <w:rFonts w:ascii="Arial" w:eastAsia="Arial" w:hAnsi="Arial" w:cs="Arial"/>
          <w:sz w:val="24"/>
          <w:szCs w:val="24"/>
        </w:rPr>
        <w:t xml:space="preserve"> </w:t>
      </w:r>
      <w:proofErr w:type="spellStart"/>
      <w:r w:rsidR="008E5527" w:rsidRPr="008E5527">
        <w:rPr>
          <w:rFonts w:ascii="Arial" w:eastAsia="Arial" w:hAnsi="Arial" w:cs="Arial"/>
          <w:sz w:val="24"/>
          <w:szCs w:val="24"/>
        </w:rPr>
        <w:t>graças</w:t>
      </w:r>
      <w:proofErr w:type="spellEnd"/>
      <w:r w:rsidR="008E5527" w:rsidRPr="008E5527">
        <w:rPr>
          <w:rFonts w:ascii="Arial" w:eastAsia="Arial" w:hAnsi="Arial" w:cs="Arial"/>
          <w:sz w:val="24"/>
          <w:szCs w:val="24"/>
        </w:rPr>
        <w:t xml:space="preserve"> à </w:t>
      </w:r>
      <w:proofErr w:type="spellStart"/>
      <w:r w:rsidR="008E5527" w:rsidRPr="008E5527">
        <w:rPr>
          <w:rFonts w:ascii="Arial" w:eastAsia="Arial" w:hAnsi="Arial" w:cs="Arial"/>
          <w:sz w:val="24"/>
          <w:szCs w:val="24"/>
        </w:rPr>
        <w:t>divulgação</w:t>
      </w:r>
      <w:proofErr w:type="spellEnd"/>
      <w:r w:rsidR="008E5527" w:rsidRPr="008E5527">
        <w:rPr>
          <w:rFonts w:ascii="Arial" w:eastAsia="Arial" w:hAnsi="Arial" w:cs="Arial"/>
          <w:sz w:val="24"/>
          <w:szCs w:val="24"/>
        </w:rPr>
        <w:t xml:space="preserve"> de </w:t>
      </w:r>
      <w:proofErr w:type="spellStart"/>
      <w:r w:rsidR="008E5527" w:rsidRPr="008E5527">
        <w:rPr>
          <w:rFonts w:ascii="Arial" w:eastAsia="Arial" w:hAnsi="Arial" w:cs="Arial"/>
          <w:sz w:val="24"/>
          <w:szCs w:val="24"/>
        </w:rPr>
        <w:t>conteúdo</w:t>
      </w:r>
      <w:proofErr w:type="spellEnd"/>
      <w:r w:rsidR="008E5527" w:rsidRPr="008E5527">
        <w:rPr>
          <w:rFonts w:ascii="Arial" w:eastAsia="Arial" w:hAnsi="Arial" w:cs="Arial"/>
          <w:sz w:val="24"/>
          <w:szCs w:val="24"/>
        </w:rPr>
        <w:t xml:space="preserve"> em vídeos, </w:t>
      </w:r>
      <w:proofErr w:type="spellStart"/>
      <w:r w:rsidR="008E5527" w:rsidRPr="008E5527">
        <w:rPr>
          <w:rFonts w:ascii="Arial" w:eastAsia="Arial" w:hAnsi="Arial" w:cs="Arial"/>
          <w:sz w:val="24"/>
          <w:szCs w:val="24"/>
        </w:rPr>
        <w:t>imagens</w:t>
      </w:r>
      <w:proofErr w:type="spellEnd"/>
      <w:r w:rsidR="008E5527" w:rsidRPr="008E5527">
        <w:rPr>
          <w:rFonts w:ascii="Arial" w:eastAsia="Arial" w:hAnsi="Arial" w:cs="Arial"/>
          <w:sz w:val="24"/>
          <w:szCs w:val="24"/>
        </w:rPr>
        <w:t xml:space="preserve">, etc., o que pode levar à </w:t>
      </w:r>
      <w:proofErr w:type="spellStart"/>
      <w:r w:rsidR="008E5527" w:rsidRPr="008E5527">
        <w:rPr>
          <w:rFonts w:ascii="Arial" w:eastAsia="Arial" w:hAnsi="Arial" w:cs="Arial"/>
          <w:sz w:val="24"/>
          <w:szCs w:val="24"/>
        </w:rPr>
        <w:t>procrastinação</w:t>
      </w:r>
      <w:proofErr w:type="spellEnd"/>
      <w:r w:rsidR="008E5527" w:rsidRPr="008E5527">
        <w:rPr>
          <w:rFonts w:ascii="Arial" w:eastAsia="Arial" w:hAnsi="Arial" w:cs="Arial"/>
          <w:sz w:val="24"/>
          <w:szCs w:val="24"/>
        </w:rPr>
        <w:t xml:space="preserve">. </w:t>
      </w:r>
      <w:proofErr w:type="spellStart"/>
      <w:r w:rsidR="000F7E6D" w:rsidRPr="000F7E6D">
        <w:rPr>
          <w:rFonts w:ascii="Arial" w:eastAsia="Arial" w:hAnsi="Arial" w:cs="Arial"/>
          <w:b/>
          <w:bCs/>
          <w:sz w:val="24"/>
          <w:szCs w:val="24"/>
        </w:rPr>
        <w:t>C</w:t>
      </w:r>
      <w:r w:rsidR="008E5527" w:rsidRPr="000F7E6D">
        <w:rPr>
          <w:rFonts w:ascii="Arial" w:eastAsia="Arial" w:hAnsi="Arial" w:cs="Arial"/>
          <w:b/>
          <w:bCs/>
          <w:sz w:val="24"/>
          <w:szCs w:val="24"/>
        </w:rPr>
        <w:t>onclusões</w:t>
      </w:r>
      <w:proofErr w:type="spellEnd"/>
      <w:r w:rsidR="008E5527" w:rsidRPr="000F7E6D">
        <w:rPr>
          <w:rFonts w:ascii="Arial" w:eastAsia="Arial" w:hAnsi="Arial" w:cs="Arial"/>
          <w:b/>
          <w:bCs/>
          <w:sz w:val="24"/>
          <w:szCs w:val="24"/>
        </w:rPr>
        <w:t>.</w:t>
      </w:r>
      <w:r w:rsidR="008E5527" w:rsidRPr="008E5527">
        <w:rPr>
          <w:rFonts w:ascii="Arial" w:eastAsia="Arial" w:hAnsi="Arial" w:cs="Arial"/>
          <w:sz w:val="24"/>
          <w:szCs w:val="24"/>
        </w:rPr>
        <w:t xml:space="preserve"> A </w:t>
      </w:r>
      <w:proofErr w:type="spellStart"/>
      <w:r w:rsidR="008E5527" w:rsidRPr="008E5527">
        <w:rPr>
          <w:rFonts w:ascii="Arial" w:eastAsia="Arial" w:hAnsi="Arial" w:cs="Arial"/>
          <w:sz w:val="24"/>
          <w:szCs w:val="24"/>
        </w:rPr>
        <w:t>literacia</w:t>
      </w:r>
      <w:proofErr w:type="spellEnd"/>
      <w:r w:rsidR="008E5527" w:rsidRPr="008E5527">
        <w:rPr>
          <w:rFonts w:ascii="Arial" w:eastAsia="Arial" w:hAnsi="Arial" w:cs="Arial"/>
          <w:sz w:val="24"/>
          <w:szCs w:val="24"/>
        </w:rPr>
        <w:t xml:space="preserve"> sobre a </w:t>
      </w:r>
      <w:proofErr w:type="spellStart"/>
      <w:r w:rsidR="008E5527" w:rsidRPr="008E5527">
        <w:rPr>
          <w:rFonts w:ascii="Arial" w:eastAsia="Arial" w:hAnsi="Arial" w:cs="Arial"/>
          <w:sz w:val="24"/>
          <w:szCs w:val="24"/>
        </w:rPr>
        <w:t>gestão</w:t>
      </w:r>
      <w:proofErr w:type="spellEnd"/>
      <w:r w:rsidR="008E5527" w:rsidRPr="008E5527">
        <w:rPr>
          <w:rFonts w:ascii="Arial" w:eastAsia="Arial" w:hAnsi="Arial" w:cs="Arial"/>
          <w:sz w:val="24"/>
          <w:szCs w:val="24"/>
        </w:rPr>
        <w:t xml:space="preserve"> ética e </w:t>
      </w:r>
      <w:proofErr w:type="spellStart"/>
      <w:r w:rsidR="008E5527" w:rsidRPr="008E5527">
        <w:rPr>
          <w:rFonts w:ascii="Arial" w:eastAsia="Arial" w:hAnsi="Arial" w:cs="Arial"/>
          <w:sz w:val="24"/>
          <w:szCs w:val="24"/>
        </w:rPr>
        <w:t>responsável</w:t>
      </w:r>
      <w:proofErr w:type="spellEnd"/>
      <w:r w:rsidR="008E5527" w:rsidRPr="008E5527">
        <w:rPr>
          <w:rFonts w:ascii="Arial" w:eastAsia="Arial" w:hAnsi="Arial" w:cs="Arial"/>
          <w:sz w:val="24"/>
          <w:szCs w:val="24"/>
        </w:rPr>
        <w:t xml:space="preserve"> das redes </w:t>
      </w:r>
      <w:proofErr w:type="spellStart"/>
      <w:r w:rsidR="008E5527" w:rsidRPr="008E5527">
        <w:rPr>
          <w:rFonts w:ascii="Arial" w:eastAsia="Arial" w:hAnsi="Arial" w:cs="Arial"/>
          <w:sz w:val="24"/>
          <w:szCs w:val="24"/>
        </w:rPr>
        <w:t>sociais</w:t>
      </w:r>
      <w:proofErr w:type="spellEnd"/>
      <w:r w:rsidR="008E5527" w:rsidRPr="008E5527">
        <w:rPr>
          <w:rFonts w:ascii="Arial" w:eastAsia="Arial" w:hAnsi="Arial" w:cs="Arial"/>
          <w:sz w:val="24"/>
          <w:szCs w:val="24"/>
        </w:rPr>
        <w:t xml:space="preserve"> é </w:t>
      </w:r>
      <w:proofErr w:type="spellStart"/>
      <w:r w:rsidR="008E5527" w:rsidRPr="008E5527">
        <w:rPr>
          <w:rFonts w:ascii="Arial" w:eastAsia="Arial" w:hAnsi="Arial" w:cs="Arial"/>
          <w:sz w:val="24"/>
          <w:szCs w:val="24"/>
        </w:rPr>
        <w:t>essencial</w:t>
      </w:r>
      <w:proofErr w:type="spellEnd"/>
      <w:r w:rsidR="008E5527" w:rsidRPr="008E5527">
        <w:rPr>
          <w:rFonts w:ascii="Arial" w:eastAsia="Arial" w:hAnsi="Arial" w:cs="Arial"/>
          <w:sz w:val="24"/>
          <w:szCs w:val="24"/>
        </w:rPr>
        <w:t xml:space="preserve"> para que os </w:t>
      </w:r>
      <w:proofErr w:type="spellStart"/>
      <w:r w:rsidR="008E5527" w:rsidRPr="008E5527">
        <w:rPr>
          <w:rFonts w:ascii="Arial" w:eastAsia="Arial" w:hAnsi="Arial" w:cs="Arial"/>
          <w:sz w:val="24"/>
          <w:szCs w:val="24"/>
        </w:rPr>
        <w:t>alunos</w:t>
      </w:r>
      <w:proofErr w:type="spellEnd"/>
      <w:r w:rsidR="008E5527" w:rsidRPr="008E5527">
        <w:rPr>
          <w:rFonts w:ascii="Arial" w:eastAsia="Arial" w:hAnsi="Arial" w:cs="Arial"/>
          <w:sz w:val="24"/>
          <w:szCs w:val="24"/>
        </w:rPr>
        <w:t xml:space="preserve"> </w:t>
      </w:r>
      <w:proofErr w:type="spellStart"/>
      <w:r w:rsidR="008E5527" w:rsidRPr="008E5527">
        <w:rPr>
          <w:rFonts w:ascii="Arial" w:eastAsia="Arial" w:hAnsi="Arial" w:cs="Arial"/>
          <w:sz w:val="24"/>
          <w:szCs w:val="24"/>
        </w:rPr>
        <w:t>possam</w:t>
      </w:r>
      <w:proofErr w:type="spellEnd"/>
      <w:r w:rsidR="008E5527" w:rsidRPr="008E5527">
        <w:rPr>
          <w:rFonts w:ascii="Arial" w:eastAsia="Arial" w:hAnsi="Arial" w:cs="Arial"/>
          <w:sz w:val="24"/>
          <w:szCs w:val="24"/>
        </w:rPr>
        <w:t xml:space="preserve"> beneficiar dos </w:t>
      </w:r>
      <w:proofErr w:type="spellStart"/>
      <w:r w:rsidR="008E5527" w:rsidRPr="008E5527">
        <w:rPr>
          <w:rFonts w:ascii="Arial" w:eastAsia="Arial" w:hAnsi="Arial" w:cs="Arial"/>
          <w:sz w:val="24"/>
          <w:szCs w:val="24"/>
        </w:rPr>
        <w:t>seus</w:t>
      </w:r>
      <w:proofErr w:type="spellEnd"/>
      <w:r w:rsidR="008E5527" w:rsidRPr="008E5527">
        <w:rPr>
          <w:rFonts w:ascii="Arial" w:eastAsia="Arial" w:hAnsi="Arial" w:cs="Arial"/>
          <w:sz w:val="24"/>
          <w:szCs w:val="24"/>
        </w:rPr>
        <w:t xml:space="preserve"> atributos dentro e </w:t>
      </w:r>
      <w:proofErr w:type="spellStart"/>
      <w:r w:rsidR="008E5527" w:rsidRPr="008E5527">
        <w:rPr>
          <w:rFonts w:ascii="Arial" w:eastAsia="Arial" w:hAnsi="Arial" w:cs="Arial"/>
          <w:sz w:val="24"/>
          <w:szCs w:val="24"/>
        </w:rPr>
        <w:t>fora</w:t>
      </w:r>
      <w:proofErr w:type="spellEnd"/>
      <w:r w:rsidR="008E5527" w:rsidRPr="008E5527">
        <w:rPr>
          <w:rFonts w:ascii="Arial" w:eastAsia="Arial" w:hAnsi="Arial" w:cs="Arial"/>
          <w:sz w:val="24"/>
          <w:szCs w:val="24"/>
        </w:rPr>
        <w:t xml:space="preserve"> da sala de aula e, </w:t>
      </w:r>
      <w:proofErr w:type="spellStart"/>
      <w:r w:rsidR="008E5527" w:rsidRPr="008E5527">
        <w:rPr>
          <w:rFonts w:ascii="Arial" w:eastAsia="Arial" w:hAnsi="Arial" w:cs="Arial"/>
          <w:sz w:val="24"/>
          <w:szCs w:val="24"/>
        </w:rPr>
        <w:t>assim</w:t>
      </w:r>
      <w:proofErr w:type="spellEnd"/>
      <w:r w:rsidR="008E5527" w:rsidRPr="008E5527">
        <w:rPr>
          <w:rFonts w:ascii="Arial" w:eastAsia="Arial" w:hAnsi="Arial" w:cs="Arial"/>
          <w:sz w:val="24"/>
          <w:szCs w:val="24"/>
        </w:rPr>
        <w:t xml:space="preserve">, evitar fatores de risco que </w:t>
      </w:r>
      <w:proofErr w:type="spellStart"/>
      <w:r w:rsidR="008E5527" w:rsidRPr="008E5527">
        <w:rPr>
          <w:rFonts w:ascii="Arial" w:eastAsia="Arial" w:hAnsi="Arial" w:cs="Arial"/>
          <w:sz w:val="24"/>
          <w:szCs w:val="24"/>
        </w:rPr>
        <w:t>ameacem</w:t>
      </w:r>
      <w:proofErr w:type="spellEnd"/>
      <w:r w:rsidR="008E5527" w:rsidRPr="008E5527">
        <w:rPr>
          <w:rFonts w:ascii="Arial" w:eastAsia="Arial" w:hAnsi="Arial" w:cs="Arial"/>
          <w:sz w:val="24"/>
          <w:szCs w:val="24"/>
        </w:rPr>
        <w:t xml:space="preserve"> a </w:t>
      </w:r>
      <w:proofErr w:type="spellStart"/>
      <w:r w:rsidR="008E5527" w:rsidRPr="008E5527">
        <w:rPr>
          <w:rFonts w:ascii="Arial" w:eastAsia="Arial" w:hAnsi="Arial" w:cs="Arial"/>
          <w:sz w:val="24"/>
          <w:szCs w:val="24"/>
        </w:rPr>
        <w:t>sua</w:t>
      </w:r>
      <w:proofErr w:type="spellEnd"/>
      <w:r w:rsidR="008E5527" w:rsidRPr="008E5527">
        <w:rPr>
          <w:rFonts w:ascii="Arial" w:eastAsia="Arial" w:hAnsi="Arial" w:cs="Arial"/>
          <w:sz w:val="24"/>
          <w:szCs w:val="24"/>
        </w:rPr>
        <w:t xml:space="preserve"> </w:t>
      </w:r>
      <w:proofErr w:type="spellStart"/>
      <w:r w:rsidR="008E5527" w:rsidRPr="008E5527">
        <w:rPr>
          <w:rFonts w:ascii="Arial" w:eastAsia="Arial" w:hAnsi="Arial" w:cs="Arial"/>
          <w:sz w:val="24"/>
          <w:szCs w:val="24"/>
        </w:rPr>
        <w:t>pessoa</w:t>
      </w:r>
      <w:proofErr w:type="spellEnd"/>
      <w:r w:rsidR="008E5527" w:rsidRPr="008E5527">
        <w:rPr>
          <w:rFonts w:ascii="Arial" w:eastAsia="Arial" w:hAnsi="Arial" w:cs="Arial"/>
          <w:sz w:val="24"/>
          <w:szCs w:val="24"/>
        </w:rPr>
        <w:t xml:space="preserve">; para desfrutar de </w:t>
      </w:r>
      <w:proofErr w:type="spellStart"/>
      <w:r w:rsidR="008E5527" w:rsidRPr="008E5527">
        <w:rPr>
          <w:rFonts w:ascii="Arial" w:eastAsia="Arial" w:hAnsi="Arial" w:cs="Arial"/>
          <w:sz w:val="24"/>
          <w:szCs w:val="24"/>
        </w:rPr>
        <w:t>uma</w:t>
      </w:r>
      <w:proofErr w:type="spellEnd"/>
      <w:r w:rsidR="008E5527" w:rsidRPr="008E5527">
        <w:rPr>
          <w:rFonts w:ascii="Arial" w:eastAsia="Arial" w:hAnsi="Arial" w:cs="Arial"/>
          <w:sz w:val="24"/>
          <w:szCs w:val="24"/>
        </w:rPr>
        <w:t xml:space="preserve"> vida plena típica da era digital.</w:t>
      </w:r>
    </w:p>
    <w:p w14:paraId="0698E94B" w14:textId="77777777" w:rsidR="008E5527" w:rsidRPr="008E5527" w:rsidRDefault="008E5527" w:rsidP="008E5527">
      <w:pPr>
        <w:spacing w:after="0" w:line="360" w:lineRule="auto"/>
        <w:jc w:val="both"/>
        <w:rPr>
          <w:rFonts w:ascii="Arial" w:eastAsia="Arial" w:hAnsi="Arial" w:cs="Arial"/>
          <w:sz w:val="24"/>
          <w:szCs w:val="24"/>
        </w:rPr>
      </w:pPr>
    </w:p>
    <w:p w14:paraId="086E9F1E" w14:textId="4F267BFA" w:rsidR="008E5527" w:rsidRPr="008E5527" w:rsidRDefault="008E5527" w:rsidP="008E5527">
      <w:pPr>
        <w:spacing w:after="0" w:line="360" w:lineRule="auto"/>
        <w:jc w:val="both"/>
        <w:rPr>
          <w:rFonts w:ascii="Arial" w:eastAsia="Arial" w:hAnsi="Arial" w:cs="Arial"/>
          <w:sz w:val="24"/>
          <w:szCs w:val="24"/>
        </w:rPr>
      </w:pPr>
      <w:proofErr w:type="spellStart"/>
      <w:r w:rsidRPr="000553DA">
        <w:rPr>
          <w:rFonts w:ascii="Arial" w:eastAsia="Arial" w:hAnsi="Arial" w:cs="Arial"/>
          <w:b/>
          <w:bCs/>
          <w:sz w:val="24"/>
          <w:szCs w:val="24"/>
        </w:rPr>
        <w:t>Palavras</w:t>
      </w:r>
      <w:proofErr w:type="spellEnd"/>
      <w:r w:rsidRPr="000553DA">
        <w:rPr>
          <w:rFonts w:ascii="Arial" w:eastAsia="Arial" w:hAnsi="Arial" w:cs="Arial"/>
          <w:b/>
          <w:bCs/>
          <w:sz w:val="24"/>
          <w:szCs w:val="24"/>
        </w:rPr>
        <w:t>-chave:</w:t>
      </w:r>
      <w:r w:rsidRPr="008E5527">
        <w:rPr>
          <w:rFonts w:ascii="Arial" w:eastAsia="Arial" w:hAnsi="Arial" w:cs="Arial"/>
          <w:sz w:val="24"/>
          <w:szCs w:val="24"/>
        </w:rPr>
        <w:t xml:space="preserve"> </w:t>
      </w:r>
      <w:proofErr w:type="spellStart"/>
      <w:r w:rsidRPr="008E5527">
        <w:rPr>
          <w:rFonts w:ascii="Arial" w:eastAsia="Arial" w:hAnsi="Arial" w:cs="Arial"/>
          <w:sz w:val="24"/>
          <w:szCs w:val="24"/>
        </w:rPr>
        <w:t>aprendizagem</w:t>
      </w:r>
      <w:proofErr w:type="spellEnd"/>
      <w:r w:rsidRPr="008E5527">
        <w:rPr>
          <w:rFonts w:ascii="Arial" w:eastAsia="Arial" w:hAnsi="Arial" w:cs="Arial"/>
          <w:sz w:val="24"/>
          <w:szCs w:val="24"/>
        </w:rPr>
        <w:t xml:space="preserve">, </w:t>
      </w:r>
      <w:proofErr w:type="spellStart"/>
      <w:r w:rsidRPr="008E5527">
        <w:rPr>
          <w:rFonts w:ascii="Arial" w:eastAsia="Arial" w:hAnsi="Arial" w:cs="Arial"/>
          <w:sz w:val="24"/>
          <w:szCs w:val="24"/>
        </w:rPr>
        <w:t>conhecimento</w:t>
      </w:r>
      <w:proofErr w:type="spellEnd"/>
      <w:r w:rsidRPr="008E5527">
        <w:rPr>
          <w:rFonts w:ascii="Arial" w:eastAsia="Arial" w:hAnsi="Arial" w:cs="Arial"/>
          <w:sz w:val="24"/>
          <w:szCs w:val="24"/>
        </w:rPr>
        <w:t xml:space="preserve">, </w:t>
      </w:r>
      <w:proofErr w:type="spellStart"/>
      <w:r w:rsidRPr="008E5527">
        <w:rPr>
          <w:rFonts w:ascii="Arial" w:eastAsia="Arial" w:hAnsi="Arial" w:cs="Arial"/>
          <w:sz w:val="24"/>
          <w:szCs w:val="24"/>
        </w:rPr>
        <w:t>entretenimento</w:t>
      </w:r>
      <w:proofErr w:type="spellEnd"/>
      <w:r w:rsidRPr="008E5527">
        <w:rPr>
          <w:rFonts w:ascii="Arial" w:eastAsia="Arial" w:hAnsi="Arial" w:cs="Arial"/>
          <w:sz w:val="24"/>
          <w:szCs w:val="24"/>
        </w:rPr>
        <w:t xml:space="preserve">, </w:t>
      </w:r>
      <w:proofErr w:type="spellStart"/>
      <w:r w:rsidRPr="008E5527">
        <w:rPr>
          <w:rFonts w:ascii="Arial" w:eastAsia="Arial" w:hAnsi="Arial" w:cs="Arial"/>
          <w:sz w:val="24"/>
          <w:szCs w:val="24"/>
        </w:rPr>
        <w:t>emoções</w:t>
      </w:r>
      <w:proofErr w:type="spellEnd"/>
      <w:r w:rsidRPr="008E5527">
        <w:rPr>
          <w:rFonts w:ascii="Arial" w:eastAsia="Arial" w:hAnsi="Arial" w:cs="Arial"/>
          <w:sz w:val="24"/>
          <w:szCs w:val="24"/>
        </w:rPr>
        <w:t xml:space="preserve">, </w:t>
      </w:r>
      <w:proofErr w:type="spellStart"/>
      <w:r w:rsidR="002850DD">
        <w:rPr>
          <w:rFonts w:ascii="Arial" w:eastAsia="Arial" w:hAnsi="Arial" w:cs="Arial"/>
          <w:sz w:val="24"/>
          <w:szCs w:val="24"/>
        </w:rPr>
        <w:t>edu</w:t>
      </w:r>
      <w:r w:rsidR="00202A0B">
        <w:rPr>
          <w:rFonts w:ascii="Arial" w:eastAsia="Arial" w:hAnsi="Arial" w:cs="Arial"/>
          <w:sz w:val="24"/>
          <w:szCs w:val="24"/>
        </w:rPr>
        <w:t>ca</w:t>
      </w:r>
      <w:r w:rsidR="002850DD" w:rsidRPr="008E5527">
        <w:rPr>
          <w:rFonts w:ascii="Arial" w:eastAsia="Arial" w:hAnsi="Arial" w:cs="Arial"/>
          <w:sz w:val="24"/>
          <w:szCs w:val="24"/>
        </w:rPr>
        <w:t>ção</w:t>
      </w:r>
      <w:proofErr w:type="spellEnd"/>
      <w:r w:rsidR="00202A0B">
        <w:rPr>
          <w:rFonts w:ascii="Arial" w:eastAsia="Arial" w:hAnsi="Arial" w:cs="Arial"/>
          <w:sz w:val="24"/>
          <w:szCs w:val="24"/>
        </w:rPr>
        <w:t xml:space="preserve"> </w:t>
      </w:r>
      <w:proofErr w:type="spellStart"/>
      <w:r w:rsidR="00202A0B">
        <w:rPr>
          <w:rFonts w:ascii="Arial" w:eastAsia="Arial" w:hAnsi="Arial" w:cs="Arial"/>
          <w:sz w:val="24"/>
          <w:szCs w:val="24"/>
        </w:rPr>
        <w:t>secundária</w:t>
      </w:r>
      <w:proofErr w:type="spellEnd"/>
      <w:r w:rsidRPr="008E5527">
        <w:rPr>
          <w:rFonts w:ascii="Arial" w:eastAsia="Arial" w:hAnsi="Arial" w:cs="Arial"/>
          <w:sz w:val="24"/>
          <w:szCs w:val="24"/>
        </w:rPr>
        <w:t xml:space="preserve">, redes </w:t>
      </w:r>
      <w:proofErr w:type="spellStart"/>
      <w:r w:rsidRPr="008E5527">
        <w:rPr>
          <w:rFonts w:ascii="Arial" w:eastAsia="Arial" w:hAnsi="Arial" w:cs="Arial"/>
          <w:sz w:val="24"/>
          <w:szCs w:val="24"/>
        </w:rPr>
        <w:t>sociais</w:t>
      </w:r>
      <w:proofErr w:type="spellEnd"/>
    </w:p>
    <w:p w14:paraId="35200FFC" w14:textId="77777777" w:rsidR="00962493" w:rsidRPr="008E5527" w:rsidRDefault="00962493" w:rsidP="007904A9">
      <w:pPr>
        <w:spacing w:after="0" w:line="360" w:lineRule="auto"/>
        <w:rPr>
          <w:rFonts w:ascii="Arial" w:eastAsia="Arial" w:hAnsi="Arial" w:cs="Arial"/>
          <w:sz w:val="24"/>
          <w:szCs w:val="24"/>
        </w:rPr>
      </w:pPr>
    </w:p>
    <w:p w14:paraId="2A12073F" w14:textId="2FE22A60" w:rsidR="00962493" w:rsidRDefault="004166B4" w:rsidP="007904A9">
      <w:pPr>
        <w:spacing w:after="0" w:line="360" w:lineRule="auto"/>
        <w:rPr>
          <w:rFonts w:ascii="Arial" w:eastAsia="Arial" w:hAnsi="Arial" w:cs="Arial"/>
          <w:b/>
          <w:sz w:val="24"/>
          <w:szCs w:val="24"/>
        </w:rPr>
      </w:pPr>
      <w:r w:rsidRPr="007904A9">
        <w:rPr>
          <w:rFonts w:ascii="Arial" w:eastAsia="Arial" w:hAnsi="Arial" w:cs="Arial"/>
          <w:b/>
          <w:sz w:val="24"/>
          <w:szCs w:val="24"/>
        </w:rPr>
        <w:t>Introducción</w:t>
      </w:r>
    </w:p>
    <w:p w14:paraId="128061CB" w14:textId="77777777" w:rsidR="001B15AE" w:rsidRPr="007904A9" w:rsidRDefault="001B15AE" w:rsidP="007904A9">
      <w:pPr>
        <w:spacing w:after="0" w:line="360" w:lineRule="auto"/>
        <w:rPr>
          <w:rFonts w:ascii="Arial" w:eastAsia="Arial" w:hAnsi="Arial" w:cs="Arial"/>
          <w:b/>
          <w:sz w:val="24"/>
          <w:szCs w:val="24"/>
        </w:rPr>
      </w:pPr>
    </w:p>
    <w:p w14:paraId="588FACCC" w14:textId="4E305E6B" w:rsidR="00962493" w:rsidRPr="007904A9" w:rsidRDefault="004166B4" w:rsidP="007904A9">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 xml:space="preserve">La sociedad actual global es conocida como la 5.0 porque caracteriza a los seres humanos por permitir una </w:t>
      </w:r>
      <w:proofErr w:type="spellStart"/>
      <w:r w:rsidRPr="007904A9">
        <w:rPr>
          <w:rFonts w:ascii="Arial" w:eastAsia="Arial" w:hAnsi="Arial" w:cs="Arial"/>
          <w:sz w:val="24"/>
          <w:szCs w:val="24"/>
        </w:rPr>
        <w:t>hiperconexión</w:t>
      </w:r>
      <w:proofErr w:type="spellEnd"/>
      <w:r w:rsidRPr="007904A9">
        <w:rPr>
          <w:rFonts w:ascii="Arial" w:eastAsia="Arial" w:hAnsi="Arial" w:cs="Arial"/>
          <w:sz w:val="24"/>
          <w:szCs w:val="24"/>
        </w:rPr>
        <w:t xml:space="preserve"> para asimilar, transmitir e interactuar con la información; el conocimiento puede ser configurado de manera diferente a lo que antes era habitual de hacer por rutas análogas; a grandes rasgos, permite que los individuos con ayuda de la tecnología digital realicen procesos cotidianos más fácilmente (</w:t>
      </w:r>
      <w:proofErr w:type="spellStart"/>
      <w:r w:rsidRPr="007904A9">
        <w:rPr>
          <w:rFonts w:ascii="Arial" w:eastAsia="Arial" w:hAnsi="Arial" w:cs="Arial"/>
          <w:sz w:val="24"/>
          <w:szCs w:val="24"/>
        </w:rPr>
        <w:t>Gallardo</w:t>
      </w:r>
      <w:proofErr w:type="spellEnd"/>
      <w:r w:rsidRPr="007904A9">
        <w:rPr>
          <w:rFonts w:ascii="Arial" w:eastAsia="Arial" w:hAnsi="Arial" w:cs="Arial"/>
          <w:sz w:val="24"/>
          <w:szCs w:val="24"/>
        </w:rPr>
        <w:t xml:space="preserve">, 2020). Por tales motivos, es de suponer </w:t>
      </w:r>
      <w:r w:rsidR="007904A9" w:rsidRPr="007904A9">
        <w:rPr>
          <w:rFonts w:ascii="Arial" w:eastAsia="Arial" w:hAnsi="Arial" w:cs="Arial"/>
          <w:sz w:val="24"/>
          <w:szCs w:val="24"/>
        </w:rPr>
        <w:t>que,</w:t>
      </w:r>
      <w:r w:rsidRPr="007904A9">
        <w:rPr>
          <w:rFonts w:ascii="Arial" w:eastAsia="Arial" w:hAnsi="Arial" w:cs="Arial"/>
          <w:sz w:val="24"/>
          <w:szCs w:val="24"/>
        </w:rPr>
        <w:t xml:space="preserve"> por este gran auge tecnológico, los organismos internacionales realicen innumerables esfuerzos por centrar las transformaciones de este rubro para acelerar los Objetivos del Desarrollo Sostenible para gozar de un mundo más justo y balanceado (Naciones Unidas, s.f.) y que nadie se quede atrás en este proceso.</w:t>
      </w:r>
    </w:p>
    <w:p w14:paraId="1AE4E182" w14:textId="77777777" w:rsidR="00962493" w:rsidRPr="007904A9" w:rsidRDefault="004166B4" w:rsidP="007904A9">
      <w:pPr>
        <w:spacing w:after="0" w:line="360" w:lineRule="auto"/>
        <w:ind w:firstLine="720"/>
        <w:jc w:val="both"/>
        <w:rPr>
          <w:rFonts w:ascii="Arial" w:eastAsia="Arial" w:hAnsi="Arial" w:cs="Arial"/>
          <w:b/>
          <w:sz w:val="24"/>
          <w:szCs w:val="24"/>
        </w:rPr>
      </w:pPr>
      <w:r w:rsidRPr="007904A9">
        <w:rPr>
          <w:rFonts w:ascii="Arial" w:eastAsia="Arial" w:hAnsi="Arial" w:cs="Arial"/>
          <w:sz w:val="24"/>
          <w:szCs w:val="24"/>
        </w:rPr>
        <w:t>Desde otra arista, también la industria de iniciativa privada ha impulsado la revolución digital, a tenor de la integración e igualdad de las personas. Claramente es vislumbrado este panorama con lo que acontece con las Redes Sociales (RS), las cuales han acortado las distancias comunicativas, procuran romper los paradigmas tradicionalistas reduccionistas sociales y han recodificado al mundo, además de que pueden ser muy asequibles entre los individuos. Las RS actualmente fungen como una necesidad de carácter intra e interpersonal y uno de los sectores poblacionales que mayormente han sido empoderados con éstas, son los adolescentes, los cuales se encuentran activamente cursando la educación secundaria.</w:t>
      </w:r>
    </w:p>
    <w:p w14:paraId="34727F12" w14:textId="77777777" w:rsidR="00962493" w:rsidRPr="007904A9" w:rsidRDefault="004166B4" w:rsidP="007904A9">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lastRenderedPageBreak/>
        <w:t xml:space="preserve">Los jóvenes antes mencionados emplean las RS de manera natural, les resulta familiar navegar en sus aguas digitales, sobre todo por la existencia y abundancia de contenido que les resulta atractivo y hasta cierto punto adictivo (Torres, 2022). Algo que es importante destacar en este grupo generacional, es el autodescubrimiento de lo que experimentan al interactuar en las RS sobre temáticas de su interés, como lo es para generar amistades, tener esparcimiento y momentos de ocio, aproximarse a información que les ayude en estudios escolares, crear códigos comunicativos, etc., lo cual puede cobrar mucho valor para ellos. </w:t>
      </w:r>
    </w:p>
    <w:p w14:paraId="3460175A" w14:textId="77777777" w:rsidR="00962493" w:rsidRPr="007904A9" w:rsidRDefault="004166B4" w:rsidP="007904A9">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Así mismo, existe mucho contenido que es divulgado por las RS que puede tener connotaciones que no necesariamente son positivas en los estudiantes; por ende, debe ser un foco de atención el conocer cómo se manejan los estudiantes en este tipo de entornos virtuales y lo que representa en su vida desde diferentes aristas.</w:t>
      </w:r>
    </w:p>
    <w:p w14:paraId="11A27BC4" w14:textId="77777777" w:rsidR="001B15AE" w:rsidRDefault="001B15AE" w:rsidP="007904A9">
      <w:pPr>
        <w:spacing w:after="0" w:line="360" w:lineRule="auto"/>
        <w:rPr>
          <w:rFonts w:ascii="Arial" w:eastAsia="Arial" w:hAnsi="Arial" w:cs="Arial"/>
          <w:b/>
          <w:sz w:val="24"/>
          <w:szCs w:val="24"/>
        </w:rPr>
      </w:pPr>
    </w:p>
    <w:p w14:paraId="14E991B2" w14:textId="2172BEE9" w:rsidR="00962493" w:rsidRDefault="007904A9" w:rsidP="007904A9">
      <w:pPr>
        <w:spacing w:after="0" w:line="360" w:lineRule="auto"/>
        <w:rPr>
          <w:rFonts w:ascii="Arial" w:eastAsia="Arial" w:hAnsi="Arial" w:cs="Arial"/>
          <w:b/>
          <w:sz w:val="24"/>
          <w:szCs w:val="24"/>
        </w:rPr>
      </w:pPr>
      <w:r w:rsidRPr="007904A9">
        <w:rPr>
          <w:rFonts w:ascii="Arial" w:eastAsia="Arial" w:hAnsi="Arial" w:cs="Arial"/>
          <w:b/>
          <w:sz w:val="24"/>
          <w:szCs w:val="24"/>
        </w:rPr>
        <w:t>Marco teórico</w:t>
      </w:r>
    </w:p>
    <w:p w14:paraId="4A12A6AB" w14:textId="77777777" w:rsidR="001B15AE" w:rsidRPr="007904A9" w:rsidRDefault="001B15AE" w:rsidP="007904A9">
      <w:pPr>
        <w:spacing w:after="0" w:line="360" w:lineRule="auto"/>
        <w:rPr>
          <w:rFonts w:ascii="Arial" w:eastAsia="Arial" w:hAnsi="Arial" w:cs="Arial"/>
          <w:b/>
          <w:sz w:val="24"/>
          <w:szCs w:val="24"/>
        </w:rPr>
      </w:pPr>
    </w:p>
    <w:p w14:paraId="5CFB79A2" w14:textId="3575A52D" w:rsidR="00962493" w:rsidRPr="007904A9" w:rsidRDefault="004166B4" w:rsidP="007904A9">
      <w:pPr>
        <w:spacing w:after="0" w:line="360" w:lineRule="auto"/>
        <w:rPr>
          <w:rFonts w:ascii="Arial" w:eastAsia="Arial" w:hAnsi="Arial" w:cs="Arial"/>
          <w:sz w:val="24"/>
          <w:szCs w:val="24"/>
        </w:rPr>
      </w:pPr>
      <w:r w:rsidRPr="007904A9">
        <w:rPr>
          <w:rFonts w:ascii="Arial" w:eastAsia="Arial" w:hAnsi="Arial" w:cs="Arial"/>
          <w:sz w:val="24"/>
          <w:szCs w:val="24"/>
        </w:rPr>
        <w:tab/>
        <w:t>Existe una constante evolución social como vertiente antropológica, que es una clara característica de la naturaleza humana, la cual es el reflejo de las necesidades emergentes de las nuevas realidades, en tal sentido Fiallos (2020) sostiene que:</w:t>
      </w:r>
    </w:p>
    <w:p w14:paraId="36762D72" w14:textId="77777777" w:rsidR="00962493" w:rsidRPr="007904A9" w:rsidRDefault="004166B4" w:rsidP="007904A9">
      <w:pPr>
        <w:spacing w:after="0" w:line="360" w:lineRule="auto"/>
        <w:ind w:left="720"/>
        <w:jc w:val="both"/>
        <w:rPr>
          <w:rFonts w:ascii="Arial" w:eastAsia="Arial" w:hAnsi="Arial" w:cs="Arial"/>
          <w:sz w:val="24"/>
          <w:szCs w:val="24"/>
        </w:rPr>
      </w:pPr>
      <w:r w:rsidRPr="007904A9">
        <w:rPr>
          <w:rFonts w:ascii="Arial" w:eastAsia="Arial" w:hAnsi="Arial" w:cs="Arial"/>
          <w:sz w:val="24"/>
          <w:szCs w:val="24"/>
        </w:rPr>
        <w:t>La cultura ha dejado de ser un concepto estático para transformarse en un objeto de reflexión e interpretación; ha perdido su carácter patrimonial para convertirse en un dinamizador de procesos -extendiéndose hasta el campo digital- y en una herramienta de transformación social. (p. 176)</w:t>
      </w:r>
    </w:p>
    <w:p w14:paraId="77CF612F" w14:textId="77777777" w:rsidR="00962493" w:rsidRPr="007904A9" w:rsidRDefault="004166B4" w:rsidP="007904A9">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El mundo contemporáneo está asociado a un nuevo contexto que requiere apreciar con gran énfasis, que casi todos los rubros cotidianos están permeados de la tecnología digital, los escenarios reales se redefinen y son dibujados de manera diferente. En este hilo conductor de ideas, es considerado que para que los individuos puedan permanecer vigentes en un rol social activo e interconectados ante la nueva oleada tecnológica, es trascendental que sean desarrolladas nuevas habilidades, así como Competencias Digitales (CD) en ellos; en este referente de ideas, Silva y Lázaro, (2020) proclaman que:</w:t>
      </w:r>
    </w:p>
    <w:p w14:paraId="7546AAFD" w14:textId="77777777" w:rsidR="00962493" w:rsidRPr="007904A9" w:rsidRDefault="004166B4" w:rsidP="007904A9">
      <w:pPr>
        <w:spacing w:after="0" w:line="360" w:lineRule="auto"/>
        <w:ind w:left="720"/>
        <w:jc w:val="both"/>
        <w:rPr>
          <w:rFonts w:ascii="Arial" w:eastAsia="Arial" w:hAnsi="Arial" w:cs="Arial"/>
          <w:sz w:val="24"/>
          <w:szCs w:val="24"/>
        </w:rPr>
      </w:pPr>
      <w:r w:rsidRPr="007904A9">
        <w:rPr>
          <w:rFonts w:ascii="Arial" w:eastAsia="Arial" w:hAnsi="Arial" w:cs="Arial"/>
          <w:sz w:val="24"/>
          <w:szCs w:val="24"/>
        </w:rPr>
        <w:lastRenderedPageBreak/>
        <w:t>La CD es una de las ocho competencias consideradas clave para un ciudadano, necesarias desde la primera infancia hasta el final de la vida adulta, que se desarrollan a lo largo de la vida en procesos de educación formal, no formal e informal. (p. 40)</w:t>
      </w:r>
    </w:p>
    <w:p w14:paraId="1D80F1F1" w14:textId="77777777" w:rsidR="00962493" w:rsidRPr="007904A9" w:rsidRDefault="004166B4" w:rsidP="007904A9">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 xml:space="preserve">Por ende, queda en evidencia la imperativa necesidad de estimular un tejido productivo mediante el fortalecimiento del pensamiento colectivo para esculpir un nuevo prototipo de ciudadano (Álvarez et al., 2017), que sea más competente y eficaz, y además de que sepa interrelacionarse mediante los dispositivos digitales y sus vastas aplicaciones. Para lograr este cometido, es imprescindible que desde edades tempranas sean estimuladas las personas para desarrollar CD, porque muchas veces no se explotan las posibilidades de las nuevas tecnologías (Lévano et al., 2019). </w:t>
      </w:r>
    </w:p>
    <w:p w14:paraId="69277F9D" w14:textId="77777777" w:rsidR="00962493" w:rsidRPr="007904A9" w:rsidRDefault="004166B4" w:rsidP="007904A9">
      <w:pPr>
        <w:spacing w:after="0" w:line="360" w:lineRule="auto"/>
        <w:ind w:firstLine="720"/>
        <w:jc w:val="both"/>
        <w:rPr>
          <w:rFonts w:ascii="Arial" w:eastAsia="Arial" w:hAnsi="Arial" w:cs="Arial"/>
          <w:b/>
          <w:sz w:val="24"/>
          <w:szCs w:val="24"/>
        </w:rPr>
      </w:pPr>
      <w:r w:rsidRPr="007904A9">
        <w:rPr>
          <w:rFonts w:ascii="Arial" w:eastAsia="Arial" w:hAnsi="Arial" w:cs="Arial"/>
          <w:sz w:val="24"/>
          <w:szCs w:val="24"/>
        </w:rPr>
        <w:t xml:space="preserve">Una ventaja que tienen las nuevas generaciones a diferencia de los adultos es que nacieron en una era trasminada de la tecnología digital, por ende, les resulta habitual y sencillo su manejo; además son casi los principales consumidores de internet. En México la población de menores de edad que implementan los dispositivos digitales para navegar en la web es gigantesca y tiene una tendencia de aumentar cada año; tan sólo de los adolescentes, es conocido que aproximadamente el 94% de ellos manejan este tipo de medios (Fondo de las Naciones Unidas para la Infancia [UNICEF], 2023). </w:t>
      </w:r>
    </w:p>
    <w:p w14:paraId="5ACF12FD" w14:textId="77777777" w:rsidR="00962493" w:rsidRPr="007904A9" w:rsidRDefault="004166B4" w:rsidP="007904A9">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 xml:space="preserve">Los adolescentes cuando están en la red de navegación dedican alrededor de 318 minutos diarios al uso de internet en general, en donde su principal foco de interés es hacer presencia en las RS, para lo cual destinan 176 minutos exclusivamente a este rubro (Hernández y Rayón, 2021); tanto tiempo invertido a las RS puede incrementar los neuroquímicos que dan la sensación de felicidad y bienestar (Cabero y Valencia, 2019), por ende, es de suponer que los individuos quieran estar constantemente conectados. </w:t>
      </w:r>
    </w:p>
    <w:p w14:paraId="23906C36" w14:textId="77777777" w:rsidR="00962493" w:rsidRPr="007904A9" w:rsidRDefault="004166B4" w:rsidP="007904A9">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 xml:space="preserve">Entre las prioritarias RS destacan </w:t>
      </w:r>
      <w:proofErr w:type="spellStart"/>
      <w:r w:rsidRPr="007904A9">
        <w:rPr>
          <w:rFonts w:ascii="Arial" w:eastAsia="Arial" w:hAnsi="Arial" w:cs="Arial"/>
          <w:sz w:val="24"/>
          <w:szCs w:val="24"/>
        </w:rPr>
        <w:t>TikTok</w:t>
      </w:r>
      <w:proofErr w:type="spellEnd"/>
      <w:r w:rsidRPr="007904A9">
        <w:rPr>
          <w:rFonts w:ascii="Arial" w:eastAsia="Arial" w:hAnsi="Arial" w:cs="Arial"/>
          <w:sz w:val="24"/>
          <w:szCs w:val="24"/>
        </w:rPr>
        <w:t xml:space="preserve">, Twitter, Facebook, Instagram, Snapchat, YouTube; éstas les sirven a los adolescentes para crear puentes de conexión entre el contenido disponible en las plataformas y ellos, favoreciendo la socialización, a encontrar un punto de confort emocional con diferentes acentos socioafectivos, el contar con momentos de distracción y esparcimiento. </w:t>
      </w:r>
    </w:p>
    <w:p w14:paraId="2D1C7920" w14:textId="77777777" w:rsidR="00962493" w:rsidRPr="007904A9" w:rsidRDefault="004166B4" w:rsidP="007904A9">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 xml:space="preserve">Cabe destacar que el uso de las RS también puede estar permeado de grandes atributos que beneficien a los adolescentes para sus estudios, el cual corresponde a la </w:t>
      </w:r>
      <w:r w:rsidRPr="007904A9">
        <w:rPr>
          <w:rFonts w:ascii="Arial" w:eastAsia="Arial" w:hAnsi="Arial" w:cs="Arial"/>
          <w:sz w:val="24"/>
          <w:szCs w:val="24"/>
        </w:rPr>
        <w:lastRenderedPageBreak/>
        <w:t xml:space="preserve">educación secundaria (cuando estos están en el rango de edad entre los 12 a 15 años), porque pueden encontrar datos o ellos mismos divulgar información que resulte valiosa para los diversos </w:t>
      </w:r>
      <w:proofErr w:type="spellStart"/>
      <w:r w:rsidRPr="007904A9">
        <w:rPr>
          <w:rFonts w:ascii="Arial" w:eastAsia="Arial" w:hAnsi="Arial" w:cs="Arial"/>
          <w:sz w:val="24"/>
          <w:szCs w:val="24"/>
        </w:rPr>
        <w:t>confines</w:t>
      </w:r>
      <w:proofErr w:type="spellEnd"/>
      <w:r w:rsidRPr="007904A9">
        <w:rPr>
          <w:rFonts w:ascii="Arial" w:eastAsia="Arial" w:hAnsi="Arial" w:cs="Arial"/>
          <w:sz w:val="24"/>
          <w:szCs w:val="24"/>
        </w:rPr>
        <w:t xml:space="preserve"> educativos. Por tal motivo Ramírez et al. (2022) afirman que:</w:t>
      </w:r>
    </w:p>
    <w:p w14:paraId="464E1D8F" w14:textId="4916A113" w:rsidR="00962493" w:rsidRPr="007904A9" w:rsidRDefault="004166B4" w:rsidP="007904A9">
      <w:pPr>
        <w:spacing w:after="0" w:line="360" w:lineRule="auto"/>
        <w:ind w:left="720"/>
        <w:jc w:val="both"/>
        <w:rPr>
          <w:rFonts w:ascii="Arial" w:eastAsia="Arial" w:hAnsi="Arial" w:cs="Arial"/>
          <w:sz w:val="24"/>
          <w:szCs w:val="24"/>
        </w:rPr>
      </w:pPr>
      <w:r w:rsidRPr="007904A9">
        <w:rPr>
          <w:rFonts w:ascii="Arial" w:eastAsia="Arial" w:hAnsi="Arial" w:cs="Arial"/>
          <w:sz w:val="24"/>
          <w:szCs w:val="24"/>
        </w:rPr>
        <w:t xml:space="preserve">La introducción de nuevas tecnologías, redes sociales, </w:t>
      </w:r>
      <w:proofErr w:type="spellStart"/>
      <w:r w:rsidRPr="007904A9">
        <w:rPr>
          <w:rFonts w:ascii="Arial" w:eastAsia="Arial" w:hAnsi="Arial" w:cs="Arial"/>
          <w:sz w:val="24"/>
          <w:szCs w:val="24"/>
        </w:rPr>
        <w:t>big</w:t>
      </w:r>
      <w:proofErr w:type="spellEnd"/>
      <w:r w:rsidRPr="007904A9">
        <w:rPr>
          <w:rFonts w:ascii="Arial" w:eastAsia="Arial" w:hAnsi="Arial" w:cs="Arial"/>
          <w:sz w:val="24"/>
          <w:szCs w:val="24"/>
        </w:rPr>
        <w:t xml:space="preserve"> data, Internet de las Cosas (</w:t>
      </w:r>
      <w:proofErr w:type="spellStart"/>
      <w:r w:rsidRPr="007904A9">
        <w:rPr>
          <w:rFonts w:ascii="Arial" w:eastAsia="Arial" w:hAnsi="Arial" w:cs="Arial"/>
          <w:sz w:val="24"/>
          <w:szCs w:val="24"/>
        </w:rPr>
        <w:t>IoT</w:t>
      </w:r>
      <w:proofErr w:type="spellEnd"/>
      <w:r w:rsidRPr="007904A9">
        <w:rPr>
          <w:rFonts w:ascii="Arial" w:eastAsia="Arial" w:hAnsi="Arial" w:cs="Arial"/>
          <w:sz w:val="24"/>
          <w:szCs w:val="24"/>
        </w:rPr>
        <w:t>), etc. han impactado en la enseñanza y el aprendizaje, tanto en entornos presenciales, como a distancia (e</w:t>
      </w:r>
      <w:r w:rsidR="001B3879">
        <w:rPr>
          <w:rFonts w:ascii="Arial" w:eastAsia="Arial" w:hAnsi="Arial" w:cs="Arial"/>
          <w:sz w:val="24"/>
          <w:szCs w:val="24"/>
        </w:rPr>
        <w:t>-</w:t>
      </w:r>
      <w:r w:rsidRPr="007904A9">
        <w:rPr>
          <w:rFonts w:ascii="Arial" w:eastAsia="Arial" w:hAnsi="Arial" w:cs="Arial"/>
          <w:sz w:val="24"/>
          <w:szCs w:val="24"/>
        </w:rPr>
        <w:t xml:space="preserve">learning, </w:t>
      </w:r>
      <w:proofErr w:type="spellStart"/>
      <w:r w:rsidRPr="007904A9">
        <w:rPr>
          <w:rFonts w:ascii="Arial" w:eastAsia="Arial" w:hAnsi="Arial" w:cs="Arial"/>
          <w:sz w:val="24"/>
          <w:szCs w:val="24"/>
        </w:rPr>
        <w:t>blended</w:t>
      </w:r>
      <w:r w:rsidR="001B3879">
        <w:rPr>
          <w:rFonts w:ascii="Arial" w:eastAsia="Arial" w:hAnsi="Arial" w:cs="Arial"/>
          <w:sz w:val="24"/>
          <w:szCs w:val="24"/>
        </w:rPr>
        <w:t>-l</w:t>
      </w:r>
      <w:r w:rsidRPr="007904A9">
        <w:rPr>
          <w:rFonts w:ascii="Arial" w:eastAsia="Arial" w:hAnsi="Arial" w:cs="Arial"/>
          <w:sz w:val="24"/>
          <w:szCs w:val="24"/>
        </w:rPr>
        <w:t>earning</w:t>
      </w:r>
      <w:proofErr w:type="spellEnd"/>
      <w:r w:rsidRPr="007904A9">
        <w:rPr>
          <w:rFonts w:ascii="Arial" w:eastAsia="Arial" w:hAnsi="Arial" w:cs="Arial"/>
          <w:sz w:val="24"/>
          <w:szCs w:val="24"/>
        </w:rPr>
        <w:t>, m</w:t>
      </w:r>
      <w:r w:rsidR="001B3879">
        <w:rPr>
          <w:rFonts w:ascii="Arial" w:eastAsia="Arial" w:hAnsi="Arial" w:cs="Arial"/>
          <w:sz w:val="24"/>
          <w:szCs w:val="24"/>
        </w:rPr>
        <w:t>-</w:t>
      </w:r>
      <w:proofErr w:type="spellStart"/>
      <w:r w:rsidRPr="007904A9">
        <w:rPr>
          <w:rFonts w:ascii="Arial" w:eastAsia="Arial" w:hAnsi="Arial" w:cs="Arial"/>
          <w:sz w:val="24"/>
          <w:szCs w:val="24"/>
        </w:rPr>
        <w:t>learning</w:t>
      </w:r>
      <w:proofErr w:type="spellEnd"/>
      <w:r w:rsidRPr="007904A9">
        <w:rPr>
          <w:rFonts w:ascii="Arial" w:eastAsia="Arial" w:hAnsi="Arial" w:cs="Arial"/>
          <w:sz w:val="24"/>
          <w:szCs w:val="24"/>
        </w:rPr>
        <w:t>). La integración de las TIC y de las herramientas tecnológicas en las escuelas supone un gran reto de cara a la nueva era del sistema de educación. (p. 11)</w:t>
      </w:r>
    </w:p>
    <w:p w14:paraId="0E11F0A1" w14:textId="10C717F8" w:rsidR="00962493" w:rsidRPr="007904A9" w:rsidRDefault="004166B4" w:rsidP="007904A9">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 xml:space="preserve">Al concientizar el alcance que han cobrado estos medios y que la educación conlleva procesos evolutivos, resulta imperdible describir que los actores educativos deben considerar los retos de estar vigente con el empleo de la tecnología. Las RS son una nueva manera de concebir terrenos que involucren estrategias pedagógicas y didácticas, que aproximen a los estudiantes y profesores dentro y fuera del aula. Sin embargo, no todo siempre resulta tan glorioso como es planteado, porque en primera instancia, muchos de los adultos (como migrantes digitales) que envuelven a los estudiantes de secundaria, encuentran barreras cuando entran en contacto con los diferentes medios digitales </w:t>
      </w:r>
      <w:r w:rsidRPr="007904A9">
        <w:rPr>
          <w:rFonts w:ascii="Arial" w:eastAsia="Arial" w:hAnsi="Arial" w:cs="Arial"/>
          <w:color w:val="222222"/>
          <w:sz w:val="24"/>
          <w:szCs w:val="24"/>
        </w:rPr>
        <w:t xml:space="preserve">(Icaza et al., 2019), sienten animadversión o desmotivación por </w:t>
      </w:r>
      <w:r w:rsidR="00A0590A" w:rsidRPr="007904A9">
        <w:rPr>
          <w:rFonts w:ascii="Arial" w:eastAsia="Arial" w:hAnsi="Arial" w:cs="Arial"/>
          <w:color w:val="222222"/>
          <w:sz w:val="24"/>
          <w:szCs w:val="24"/>
        </w:rPr>
        <w:t>encontrarlos</w:t>
      </w:r>
      <w:r w:rsidRPr="007904A9">
        <w:rPr>
          <w:rFonts w:ascii="Arial" w:eastAsia="Arial" w:hAnsi="Arial" w:cs="Arial"/>
          <w:color w:val="222222"/>
          <w:sz w:val="24"/>
          <w:szCs w:val="24"/>
        </w:rPr>
        <w:t xml:space="preserve"> complejos.</w:t>
      </w:r>
    </w:p>
    <w:p w14:paraId="1F91C84F" w14:textId="40EF3174" w:rsidR="00962493" w:rsidRPr="007904A9" w:rsidRDefault="004166B4" w:rsidP="00A0590A">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 xml:space="preserve">El manejo de las RS al igual que de los dispositivos digitales, en general en los estudiantes de secundaria rebasa por mucho los niveles de adaptación y desarrollo de las CD en las personas adultas, como en los padres, maestros, directivos, etc. El uso desmedido y desubicado de estos sitios digitales, sumados al analfabetismo digital (de las personas en general), puede derivar en resultados nocivos de los estudiantes como usuarios internautas, tal como en la procrastinación, desinformación, problemas emocionales y afectivos, sexting, grooming, </w:t>
      </w:r>
      <w:proofErr w:type="spellStart"/>
      <w:r w:rsidRPr="007904A9">
        <w:rPr>
          <w:rFonts w:ascii="Arial" w:eastAsia="Arial" w:hAnsi="Arial" w:cs="Arial"/>
          <w:sz w:val="24"/>
          <w:szCs w:val="24"/>
        </w:rPr>
        <w:t>doxing</w:t>
      </w:r>
      <w:proofErr w:type="spellEnd"/>
      <w:r w:rsidRPr="007904A9">
        <w:rPr>
          <w:rFonts w:ascii="Arial" w:eastAsia="Arial" w:hAnsi="Arial" w:cs="Arial"/>
          <w:sz w:val="24"/>
          <w:szCs w:val="24"/>
        </w:rPr>
        <w:t>, ciberbullying, entre otros (Sistema Nacional de Protección de Niñas, Niños y Adolescentes, 2019). En este marco de ideas, así mismo Valencia et al. (2021) afirman que:</w:t>
      </w:r>
    </w:p>
    <w:p w14:paraId="36BE40F0" w14:textId="77777777" w:rsidR="00962493" w:rsidRPr="007904A9" w:rsidRDefault="004166B4" w:rsidP="007904A9">
      <w:pPr>
        <w:spacing w:after="0" w:line="360" w:lineRule="auto"/>
        <w:ind w:left="708"/>
        <w:jc w:val="both"/>
        <w:rPr>
          <w:rFonts w:ascii="Arial" w:eastAsia="Arial" w:hAnsi="Arial" w:cs="Arial"/>
          <w:sz w:val="24"/>
          <w:szCs w:val="24"/>
        </w:rPr>
      </w:pPr>
      <w:r w:rsidRPr="007904A9">
        <w:rPr>
          <w:rFonts w:ascii="Arial" w:eastAsia="Arial" w:hAnsi="Arial" w:cs="Arial"/>
          <w:sz w:val="24"/>
          <w:szCs w:val="24"/>
        </w:rPr>
        <w:t xml:space="preserve">El uso excesivo de las redes sociales puede provocar efectos contraproducentes en los jóvenes: aislamiento social, distorsión entre el mundo real y virtual, falta de atención hacia otras actividades, depresión, ansiedad, problemas de salud y </w:t>
      </w:r>
      <w:r w:rsidRPr="007904A9">
        <w:rPr>
          <w:rFonts w:ascii="Arial" w:eastAsia="Arial" w:hAnsi="Arial" w:cs="Arial"/>
          <w:sz w:val="24"/>
          <w:szCs w:val="24"/>
        </w:rPr>
        <w:lastRenderedPageBreak/>
        <w:t>fracaso escolar. Ante esta perspectiva, es importante ofrecer información sobre las redes sociales desde una visión educativa. (p. 99)</w:t>
      </w:r>
    </w:p>
    <w:p w14:paraId="68F7A7AA" w14:textId="77777777" w:rsidR="00962493" w:rsidRPr="007904A9" w:rsidRDefault="004166B4" w:rsidP="007904A9">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Considerando lo anteriormente expuesto, nace el propósito de la presente investigación, que es: valorar las codificaciones de lo que representan las RS cuando son usadas por estudiantes de secundaria desde los ámbitos aprendizaje y conocimiento, emociones y entretenimiento; para reorientar su manejo hacia prácticas asertivas que favorezcan el desarrollo académico y personal de ellos.</w:t>
      </w:r>
    </w:p>
    <w:p w14:paraId="751D5C7E" w14:textId="77777777" w:rsidR="001B15AE" w:rsidRDefault="001B15AE" w:rsidP="007904A9">
      <w:pPr>
        <w:spacing w:after="0" w:line="360" w:lineRule="auto"/>
        <w:rPr>
          <w:rFonts w:ascii="Arial" w:eastAsia="Arial" w:hAnsi="Arial" w:cs="Arial"/>
          <w:b/>
          <w:sz w:val="24"/>
          <w:szCs w:val="24"/>
        </w:rPr>
      </w:pPr>
    </w:p>
    <w:p w14:paraId="05B11C22" w14:textId="02724F1B" w:rsidR="00962493" w:rsidRDefault="00A0590A" w:rsidP="007904A9">
      <w:pPr>
        <w:spacing w:after="0" w:line="360" w:lineRule="auto"/>
        <w:rPr>
          <w:rFonts w:ascii="Arial" w:eastAsia="Arial" w:hAnsi="Arial" w:cs="Arial"/>
          <w:b/>
          <w:sz w:val="24"/>
          <w:szCs w:val="24"/>
        </w:rPr>
      </w:pPr>
      <w:r>
        <w:rPr>
          <w:rFonts w:ascii="Arial" w:eastAsia="Arial" w:hAnsi="Arial" w:cs="Arial"/>
          <w:b/>
          <w:sz w:val="24"/>
          <w:szCs w:val="24"/>
        </w:rPr>
        <w:t>Metodología</w:t>
      </w:r>
    </w:p>
    <w:p w14:paraId="76515FB3" w14:textId="77777777" w:rsidR="001B15AE" w:rsidRPr="007904A9" w:rsidRDefault="001B15AE" w:rsidP="007904A9">
      <w:pPr>
        <w:spacing w:after="0" w:line="360" w:lineRule="auto"/>
        <w:rPr>
          <w:rFonts w:ascii="Arial" w:eastAsia="Arial" w:hAnsi="Arial" w:cs="Arial"/>
          <w:b/>
          <w:sz w:val="24"/>
          <w:szCs w:val="24"/>
        </w:rPr>
      </w:pPr>
    </w:p>
    <w:p w14:paraId="31835D12" w14:textId="4071240B" w:rsidR="00962493" w:rsidRPr="007904A9" w:rsidRDefault="004166B4" w:rsidP="007904A9">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 xml:space="preserve">El presente estudio aspira a dar respuesta de los datos de sentido que extendieron los participantes al compartir sus expresiones subjetivas con lo que piensan cuando están empleando las RS. A tal efecto, fue desarrollada una investigación de carácter cuantitativo (Hernández, 2010), con un enfoque descriptivo porque no sólo se contemplaron las acciones de contingencia, sino también las relaciones </w:t>
      </w:r>
      <w:proofErr w:type="spellStart"/>
      <w:r w:rsidRPr="007904A9">
        <w:rPr>
          <w:rFonts w:ascii="Arial" w:eastAsia="Arial" w:hAnsi="Arial" w:cs="Arial"/>
          <w:sz w:val="24"/>
          <w:szCs w:val="24"/>
        </w:rPr>
        <w:t>aprióricas</w:t>
      </w:r>
      <w:proofErr w:type="spellEnd"/>
      <w:r w:rsidRPr="007904A9">
        <w:rPr>
          <w:rFonts w:ascii="Arial" w:eastAsia="Arial" w:hAnsi="Arial" w:cs="Arial"/>
          <w:sz w:val="24"/>
          <w:szCs w:val="24"/>
        </w:rPr>
        <w:t xml:space="preserve"> para todo caso que fuera considerado como presente en el momento que fue recabada la información y que puede ser aplicado en un futuro (</w:t>
      </w:r>
      <w:proofErr w:type="spellStart"/>
      <w:r w:rsidRPr="007904A9">
        <w:rPr>
          <w:rFonts w:ascii="Arial" w:eastAsia="Arial" w:hAnsi="Arial" w:cs="Arial"/>
          <w:sz w:val="24"/>
          <w:szCs w:val="24"/>
        </w:rPr>
        <w:t>Lohmar</w:t>
      </w:r>
      <w:proofErr w:type="spellEnd"/>
      <w:r w:rsidRPr="007904A9">
        <w:rPr>
          <w:rFonts w:ascii="Arial" w:eastAsia="Arial" w:hAnsi="Arial" w:cs="Arial"/>
          <w:sz w:val="24"/>
          <w:szCs w:val="24"/>
        </w:rPr>
        <w:t>, 2007); a grandes rasgos, es información expresada a conciencia de manera personal. Adicionalmente a esto, únicamente la información fue recolectada en un momento, metodológicamente este mecanismo es considerado como transversal.</w:t>
      </w:r>
    </w:p>
    <w:p w14:paraId="7A25E0A3" w14:textId="4F80A18C" w:rsidR="00962493" w:rsidRPr="007904A9" w:rsidRDefault="004166B4" w:rsidP="007904A9">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Para los autores de este manuscrito, la edificación del objeto de estudio parte de los primeros hallazgos de la investigación centrada en la interacción sobre conocimiento y socialización con estudiantes de secundaria en Sitios de Redes Sociales (SRS), realizada por Reza et al. (2023), los cuales sostienen que “los estudiantes anteriormente descritos cuentan con un gran deseo de pertenecer a grupos, interrelacionarse y sentir aprobación de pares; las redes sociales son espacios en donde pueden atender esas necesidades de conexión social” (p. 4). Por consiguiente y para dar marcha a la investigación actual, fue necesario extender algunos de los principales significados relacionados con los estudiantes cuando están inmersos en las RS; por ende</w:t>
      </w:r>
      <w:r w:rsidR="00EF5ACB">
        <w:rPr>
          <w:rFonts w:ascii="Arial" w:eastAsia="Arial" w:hAnsi="Arial" w:cs="Arial"/>
          <w:sz w:val="24"/>
          <w:szCs w:val="24"/>
        </w:rPr>
        <w:t>,</w:t>
      </w:r>
      <w:r w:rsidRPr="007904A9">
        <w:rPr>
          <w:rFonts w:ascii="Arial" w:eastAsia="Arial" w:hAnsi="Arial" w:cs="Arial"/>
          <w:sz w:val="24"/>
          <w:szCs w:val="24"/>
        </w:rPr>
        <w:t xml:space="preserve"> se desarrollaron tres dimensiones de estudio, las cuales fueron:</w:t>
      </w:r>
    </w:p>
    <w:p w14:paraId="011AB4FD" w14:textId="77777777" w:rsidR="00962493" w:rsidRPr="007904A9" w:rsidRDefault="004166B4" w:rsidP="007904A9">
      <w:pPr>
        <w:numPr>
          <w:ilvl w:val="0"/>
          <w:numId w:val="1"/>
        </w:numPr>
        <w:pBdr>
          <w:top w:val="nil"/>
          <w:left w:val="nil"/>
          <w:bottom w:val="nil"/>
          <w:right w:val="nil"/>
          <w:between w:val="nil"/>
        </w:pBdr>
        <w:spacing w:after="0" w:line="360" w:lineRule="auto"/>
        <w:jc w:val="both"/>
        <w:rPr>
          <w:rFonts w:ascii="Arial" w:eastAsia="Arial" w:hAnsi="Arial" w:cs="Arial"/>
          <w:color w:val="000000"/>
          <w:sz w:val="24"/>
          <w:szCs w:val="24"/>
        </w:rPr>
      </w:pPr>
      <w:r w:rsidRPr="007904A9">
        <w:rPr>
          <w:rFonts w:ascii="Arial" w:eastAsia="Arial" w:hAnsi="Arial" w:cs="Arial"/>
          <w:color w:val="000000"/>
          <w:sz w:val="24"/>
          <w:szCs w:val="24"/>
        </w:rPr>
        <w:lastRenderedPageBreak/>
        <w:t>Aprendizaje y Conocimiento. La interconectividad una relativa nueva ruta de favorecer a los diferentes actores de este sector a tener acceso a información</w:t>
      </w:r>
      <w:r w:rsidRPr="007904A9">
        <w:rPr>
          <w:rFonts w:ascii="Arial" w:eastAsia="Arial" w:hAnsi="Arial" w:cs="Arial"/>
          <w:sz w:val="24"/>
          <w:szCs w:val="24"/>
        </w:rPr>
        <w:t xml:space="preserve"> </w:t>
      </w:r>
      <w:r w:rsidRPr="007904A9">
        <w:rPr>
          <w:rFonts w:ascii="Arial" w:eastAsia="Arial" w:hAnsi="Arial" w:cs="Arial"/>
          <w:color w:val="000000"/>
          <w:sz w:val="24"/>
          <w:szCs w:val="24"/>
        </w:rPr>
        <w:t xml:space="preserve">(Hernández y Medina, 2015). </w:t>
      </w:r>
    </w:p>
    <w:p w14:paraId="789DFCF6" w14:textId="25CB06BC" w:rsidR="00962493" w:rsidRPr="007904A9" w:rsidRDefault="004166B4" w:rsidP="007904A9">
      <w:pPr>
        <w:numPr>
          <w:ilvl w:val="0"/>
          <w:numId w:val="1"/>
        </w:numPr>
        <w:pBdr>
          <w:top w:val="nil"/>
          <w:left w:val="nil"/>
          <w:bottom w:val="nil"/>
          <w:right w:val="nil"/>
          <w:between w:val="nil"/>
        </w:pBdr>
        <w:spacing w:after="0" w:line="360" w:lineRule="auto"/>
        <w:jc w:val="both"/>
        <w:rPr>
          <w:rFonts w:ascii="Arial" w:eastAsia="Arial" w:hAnsi="Arial" w:cs="Arial"/>
          <w:color w:val="000000"/>
          <w:sz w:val="24"/>
          <w:szCs w:val="24"/>
        </w:rPr>
      </w:pPr>
      <w:r w:rsidRPr="007904A9">
        <w:rPr>
          <w:rFonts w:ascii="Arial" w:eastAsia="Arial" w:hAnsi="Arial" w:cs="Arial"/>
          <w:color w:val="000000"/>
          <w:sz w:val="24"/>
          <w:szCs w:val="24"/>
        </w:rPr>
        <w:t xml:space="preserve">Emociones. </w:t>
      </w:r>
      <w:r w:rsidR="00A0590A">
        <w:rPr>
          <w:rFonts w:ascii="Arial" w:eastAsia="Arial" w:hAnsi="Arial" w:cs="Arial"/>
          <w:color w:val="000000"/>
          <w:sz w:val="24"/>
          <w:szCs w:val="24"/>
        </w:rPr>
        <w:t>L</w:t>
      </w:r>
      <w:r w:rsidRPr="007904A9">
        <w:rPr>
          <w:rFonts w:ascii="Arial" w:eastAsia="Arial" w:hAnsi="Arial" w:cs="Arial"/>
          <w:color w:val="000000"/>
          <w:sz w:val="24"/>
          <w:szCs w:val="24"/>
        </w:rPr>
        <w:t xml:space="preserve">as </w:t>
      </w:r>
      <w:r w:rsidRPr="007904A9">
        <w:rPr>
          <w:rFonts w:ascii="Arial" w:eastAsia="Arial" w:hAnsi="Arial" w:cs="Arial"/>
          <w:sz w:val="24"/>
          <w:szCs w:val="24"/>
        </w:rPr>
        <w:t>RS</w:t>
      </w:r>
      <w:r w:rsidRPr="007904A9">
        <w:rPr>
          <w:rFonts w:ascii="Arial" w:eastAsia="Arial" w:hAnsi="Arial" w:cs="Arial"/>
          <w:color w:val="000000"/>
          <w:sz w:val="24"/>
          <w:szCs w:val="24"/>
        </w:rPr>
        <w:t xml:space="preserve"> puede desencadenar múltiples emociones, de las cuales es importante que los jóvenes estudiantes aprendan a reconocer, así como las personas que se involucran en su la vida cotidiana (Rodríguez y Sebastián, 2020).</w:t>
      </w:r>
    </w:p>
    <w:p w14:paraId="5FFE6C44" w14:textId="77777777" w:rsidR="00962493" w:rsidRPr="007904A9" w:rsidRDefault="004166B4" w:rsidP="007904A9">
      <w:pPr>
        <w:numPr>
          <w:ilvl w:val="0"/>
          <w:numId w:val="1"/>
        </w:numPr>
        <w:pBdr>
          <w:top w:val="nil"/>
          <w:left w:val="nil"/>
          <w:bottom w:val="nil"/>
          <w:right w:val="nil"/>
          <w:between w:val="nil"/>
        </w:pBdr>
        <w:spacing w:after="0" w:line="360" w:lineRule="auto"/>
        <w:jc w:val="both"/>
        <w:rPr>
          <w:rFonts w:ascii="Arial" w:eastAsia="Arial" w:hAnsi="Arial" w:cs="Arial"/>
          <w:color w:val="000000"/>
          <w:sz w:val="24"/>
          <w:szCs w:val="24"/>
        </w:rPr>
      </w:pPr>
      <w:r w:rsidRPr="007904A9">
        <w:rPr>
          <w:rFonts w:ascii="Arial" w:eastAsia="Arial" w:hAnsi="Arial" w:cs="Arial"/>
          <w:color w:val="000000"/>
          <w:sz w:val="24"/>
          <w:szCs w:val="24"/>
        </w:rPr>
        <w:t xml:space="preserve">Entretenimiento. </w:t>
      </w:r>
      <w:r w:rsidRPr="007904A9">
        <w:rPr>
          <w:rFonts w:ascii="Arial" w:eastAsia="Arial" w:hAnsi="Arial" w:cs="Arial"/>
          <w:sz w:val="24"/>
          <w:szCs w:val="24"/>
        </w:rPr>
        <w:t>Son</w:t>
      </w:r>
      <w:r w:rsidRPr="007904A9">
        <w:rPr>
          <w:rFonts w:ascii="Arial" w:eastAsia="Arial" w:hAnsi="Arial" w:cs="Arial"/>
          <w:color w:val="000000"/>
          <w:sz w:val="24"/>
          <w:szCs w:val="24"/>
        </w:rPr>
        <w:t xml:space="preserve"> aliados interactivos donde las gratificaciones experimentadas motivan su continuo uso (</w:t>
      </w:r>
      <w:proofErr w:type="spellStart"/>
      <w:r w:rsidRPr="007904A9">
        <w:rPr>
          <w:rFonts w:ascii="Arial" w:eastAsia="Arial" w:hAnsi="Arial" w:cs="Arial"/>
          <w:color w:val="000000"/>
          <w:sz w:val="24"/>
          <w:szCs w:val="24"/>
        </w:rPr>
        <w:t>Dhir</w:t>
      </w:r>
      <w:proofErr w:type="spellEnd"/>
      <w:r w:rsidRPr="007904A9">
        <w:rPr>
          <w:rFonts w:ascii="Arial" w:eastAsia="Arial" w:hAnsi="Arial" w:cs="Arial"/>
          <w:color w:val="000000"/>
          <w:sz w:val="24"/>
          <w:szCs w:val="24"/>
        </w:rPr>
        <w:t xml:space="preserve"> et al., 2018).</w:t>
      </w:r>
    </w:p>
    <w:p w14:paraId="2A18AA87" w14:textId="77777777" w:rsidR="00962493" w:rsidRPr="007904A9" w:rsidRDefault="004166B4" w:rsidP="007904A9">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Una vez esclareciendo las diferentes aristas como unidad de análisis, fueron establecidos los diferentes momentos para abordar la investigación. En primer término fue ahondar en la teoría fundamentada, que destaca por discernir el impacto que han cobrado las RS de manera general y en especial con los internautas adolescentes, e identificar una problemática en relación a este punto descrito; en segundo lugar el diseñar y aplicar el instrumento diagnóstico con base a las tres dimensiones previstas a la población muestral; en tercer término fue el análisis de la información recabada con los sujetos de estudio en contraste con la teoría fundamentada y de otros autores, para establecer un principio epistémico; y por último dar pie a la construcción de opiniones empíricas con sustento investigativo para brindar posibles respuestas de las situaciones-problema planteadas sobre el manejo de las RS entre los estudiantes de secundaria.</w:t>
      </w:r>
    </w:p>
    <w:p w14:paraId="7495159A" w14:textId="77777777" w:rsidR="00962493" w:rsidRPr="007904A9" w:rsidRDefault="004166B4" w:rsidP="007904A9">
      <w:pPr>
        <w:spacing w:after="0" w:line="360" w:lineRule="auto"/>
        <w:ind w:firstLine="720"/>
        <w:jc w:val="both"/>
        <w:rPr>
          <w:rFonts w:ascii="Arial" w:eastAsia="Arial" w:hAnsi="Arial" w:cs="Arial"/>
          <w:b/>
          <w:sz w:val="24"/>
          <w:szCs w:val="24"/>
        </w:rPr>
      </w:pPr>
      <w:r w:rsidRPr="007904A9">
        <w:rPr>
          <w:rFonts w:ascii="Arial" w:eastAsia="Arial" w:hAnsi="Arial" w:cs="Arial"/>
          <w:b/>
          <w:sz w:val="24"/>
          <w:szCs w:val="24"/>
        </w:rPr>
        <w:t>Participantes</w:t>
      </w:r>
    </w:p>
    <w:p w14:paraId="17217FA4" w14:textId="77777777" w:rsidR="00962493" w:rsidRPr="007904A9" w:rsidRDefault="004166B4" w:rsidP="007904A9">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 xml:space="preserve">Los estudiantes que participaron para atender el instrumento diagnóstico y expresaron la subjetividad de sus paradigmas, forman parte de la capital metropolitana de la Ciudad de México y se encuentran cursando la educación secundaria tanto en escuelas del sector privado como del público. La selección muestral de los estudiantes adolescentes fue mediada bajo el criterio de intencionalidad que es de gran uso en muestras no probabilísticas; resulta importante su uso en etapas exploratorias de casos típicos para adentrarse en lo que piensan los participantes de un estudio para obtener información clave sobre situaciones específicas (Martínez, 2011). Además, para este criterio, los docentes que se encargan de mediar el trayecto formativo de los estudiantes tuvieron que ser consultados previamente para que sus alumnos pudieran atender el </w:t>
      </w:r>
      <w:r w:rsidRPr="007904A9">
        <w:rPr>
          <w:rFonts w:ascii="Arial" w:eastAsia="Arial" w:hAnsi="Arial" w:cs="Arial"/>
          <w:sz w:val="24"/>
          <w:szCs w:val="24"/>
        </w:rPr>
        <w:lastRenderedPageBreak/>
        <w:t>instrumento diagnóstico. Por otro lado, como los encuestados eran menores de edad, fue relevante mantener su anonimato para salvaguardar su privacidad e integridad.</w:t>
      </w:r>
    </w:p>
    <w:p w14:paraId="25B4C6F1" w14:textId="77777777" w:rsidR="00962493" w:rsidRPr="007904A9" w:rsidRDefault="004166B4" w:rsidP="007904A9">
      <w:pPr>
        <w:spacing w:after="0" w:line="360" w:lineRule="auto"/>
        <w:ind w:firstLine="720"/>
        <w:jc w:val="both"/>
        <w:rPr>
          <w:rFonts w:ascii="Arial" w:eastAsia="Arial" w:hAnsi="Arial" w:cs="Arial"/>
          <w:color w:val="000000"/>
          <w:sz w:val="24"/>
          <w:szCs w:val="24"/>
        </w:rPr>
      </w:pPr>
      <w:r w:rsidRPr="007904A9">
        <w:rPr>
          <w:rFonts w:ascii="Arial" w:eastAsia="Arial" w:hAnsi="Arial" w:cs="Arial"/>
          <w:color w:val="000000"/>
          <w:sz w:val="24"/>
          <w:szCs w:val="24"/>
        </w:rPr>
        <w:t xml:space="preserve">Los participantes fueron un total de 560 estudiantes (397 de escuelas públicas [70.9%] y 163 de escuelas privadas [29.1%]) con un rango de edades que oscilaron entre los 11 y 15 años, los cuales se encontraban distribuidos en diferentes </w:t>
      </w:r>
      <w:r w:rsidRPr="007904A9">
        <w:rPr>
          <w:rFonts w:ascii="Arial" w:eastAsia="Arial" w:hAnsi="Arial" w:cs="Arial"/>
          <w:sz w:val="24"/>
          <w:szCs w:val="24"/>
        </w:rPr>
        <w:t>ciclos</w:t>
      </w:r>
      <w:r w:rsidRPr="007904A9">
        <w:rPr>
          <w:rFonts w:ascii="Arial" w:eastAsia="Arial" w:hAnsi="Arial" w:cs="Arial"/>
          <w:color w:val="000000"/>
          <w:sz w:val="24"/>
          <w:szCs w:val="24"/>
        </w:rPr>
        <w:t xml:space="preserve"> escolares, de las escuelas públicas en un 33.0% eran de primer año, el 15.1% de segundo año escolar y el 51.9% pertenecían a tercer año; del sector privado el 4.9% eran de primer año, el 4.9% de segundo año escolar y el 90.2% pertenecían a tercer año. El género de los alumnos de las escuelas públicas era de un 57.2% para las mujeres, 40.1% para los hombres, 0.8% fueron los que se denominaron como otro género y el 2.0% prefirió no esclarecer esta interrogante; de las escuelas particulares el 51.5% </w:t>
      </w:r>
      <w:r w:rsidRPr="007904A9">
        <w:rPr>
          <w:rFonts w:ascii="Arial" w:eastAsia="Arial" w:hAnsi="Arial" w:cs="Arial"/>
          <w:sz w:val="24"/>
          <w:szCs w:val="24"/>
        </w:rPr>
        <w:t>son</w:t>
      </w:r>
      <w:r w:rsidRPr="007904A9">
        <w:rPr>
          <w:rFonts w:ascii="Arial" w:eastAsia="Arial" w:hAnsi="Arial" w:cs="Arial"/>
          <w:color w:val="000000"/>
          <w:sz w:val="24"/>
          <w:szCs w:val="24"/>
        </w:rPr>
        <w:t xml:space="preserve"> mujeres, 42.3% fueron hombres, 2.5% se denominaron como otro género y el 3.7% prefirió no esclarecer esta pregunta.</w:t>
      </w:r>
    </w:p>
    <w:p w14:paraId="06D336DF" w14:textId="77777777" w:rsidR="00962493" w:rsidRPr="007904A9" w:rsidRDefault="004166B4" w:rsidP="007904A9">
      <w:pPr>
        <w:spacing w:after="0" w:line="360" w:lineRule="auto"/>
        <w:ind w:firstLine="720"/>
        <w:jc w:val="both"/>
        <w:rPr>
          <w:rFonts w:ascii="Arial" w:eastAsia="Arial" w:hAnsi="Arial" w:cs="Arial"/>
          <w:b/>
          <w:color w:val="000000"/>
          <w:sz w:val="24"/>
          <w:szCs w:val="24"/>
        </w:rPr>
      </w:pPr>
      <w:r w:rsidRPr="007904A9">
        <w:rPr>
          <w:rFonts w:ascii="Arial" w:eastAsia="Arial" w:hAnsi="Arial" w:cs="Arial"/>
          <w:b/>
          <w:color w:val="000000"/>
          <w:sz w:val="24"/>
          <w:szCs w:val="24"/>
        </w:rPr>
        <w:t>Instrumento</w:t>
      </w:r>
    </w:p>
    <w:p w14:paraId="6A4C7EF5" w14:textId="19D5FDAA" w:rsidR="00962493" w:rsidRPr="007904A9" w:rsidRDefault="00D46339" w:rsidP="007904A9">
      <w:pPr>
        <w:spacing w:after="0" w:line="360" w:lineRule="auto"/>
        <w:ind w:firstLine="720"/>
        <w:jc w:val="both"/>
        <w:rPr>
          <w:rFonts w:ascii="Arial" w:eastAsia="Arial" w:hAnsi="Arial" w:cs="Arial"/>
          <w:color w:val="000000"/>
          <w:sz w:val="24"/>
          <w:szCs w:val="24"/>
        </w:rPr>
      </w:pPr>
      <w:r>
        <w:rPr>
          <w:rFonts w:ascii="Arial" w:eastAsia="Arial" w:hAnsi="Arial" w:cs="Arial"/>
          <w:color w:val="000000"/>
          <w:sz w:val="24"/>
          <w:szCs w:val="24"/>
        </w:rPr>
        <w:t>E</w:t>
      </w:r>
      <w:r w:rsidRPr="007904A9">
        <w:rPr>
          <w:rFonts w:ascii="Arial" w:eastAsia="Arial" w:hAnsi="Arial" w:cs="Arial"/>
          <w:color w:val="000000"/>
          <w:sz w:val="24"/>
          <w:szCs w:val="24"/>
        </w:rPr>
        <w:t xml:space="preserve">stuvo orientado a obtener información de lo que los estudiantes expresan con relación al empleo de las </w:t>
      </w:r>
      <w:r w:rsidRPr="007904A9">
        <w:rPr>
          <w:rFonts w:ascii="Arial" w:eastAsia="Arial" w:hAnsi="Arial" w:cs="Arial"/>
          <w:sz w:val="24"/>
          <w:szCs w:val="24"/>
        </w:rPr>
        <w:t>RS</w:t>
      </w:r>
      <w:r w:rsidRPr="007904A9">
        <w:rPr>
          <w:rFonts w:ascii="Arial" w:eastAsia="Arial" w:hAnsi="Arial" w:cs="Arial"/>
          <w:color w:val="000000"/>
          <w:sz w:val="24"/>
          <w:szCs w:val="24"/>
        </w:rPr>
        <w:t xml:space="preserve"> desde las múltiples dimensiones de análisis; por consiguiente, el diseño instrumental fue </w:t>
      </w:r>
      <w:r w:rsidRPr="007904A9">
        <w:rPr>
          <w:rFonts w:ascii="Arial" w:eastAsia="Arial" w:hAnsi="Arial" w:cs="Arial"/>
          <w:i/>
          <w:color w:val="000000"/>
          <w:sz w:val="24"/>
          <w:szCs w:val="24"/>
        </w:rPr>
        <w:t>ad hoc</w:t>
      </w:r>
      <w:r w:rsidRPr="007904A9">
        <w:rPr>
          <w:rFonts w:ascii="Arial" w:eastAsia="Arial" w:hAnsi="Arial" w:cs="Arial"/>
          <w:color w:val="000000"/>
          <w:sz w:val="24"/>
          <w:szCs w:val="24"/>
        </w:rPr>
        <w:t xml:space="preserve">. Se construyeron 10 reactivos para la dimensión de Aprendizaje y Conocimiento, 11 para la dimensión de Emociones y 9 para la dimensión Entretenimiento. Para que pudieran ser contestados cada uno de los reactivos de las dimensiones antes mencionadas, fue empleada la escala de Likert porque ayuda a determinar el valor de variables cualitativas que por su origen pueden acentuar un orden y </w:t>
      </w:r>
      <w:r w:rsidRPr="007904A9">
        <w:rPr>
          <w:rFonts w:ascii="Arial" w:eastAsia="Arial" w:hAnsi="Arial" w:cs="Arial"/>
          <w:sz w:val="24"/>
          <w:szCs w:val="24"/>
        </w:rPr>
        <w:t>favorecen</w:t>
      </w:r>
      <w:r w:rsidRPr="007904A9">
        <w:rPr>
          <w:rFonts w:ascii="Arial" w:eastAsia="Arial" w:hAnsi="Arial" w:cs="Arial"/>
          <w:color w:val="000000"/>
          <w:sz w:val="24"/>
          <w:szCs w:val="24"/>
        </w:rPr>
        <w:t xml:space="preserve"> a crear indicadores estadísticos confiables (Canto et al., 2020). Los intervalos de dicha escala en el instrumento fueron: 5= Totalmente de acuerdo, 4= De acuerdo, 3= Indeciso, 2= En desacuerdo y 1= Totalmente en desacuerdo.</w:t>
      </w:r>
    </w:p>
    <w:p w14:paraId="4A4CDB00" w14:textId="77777777" w:rsidR="00962493" w:rsidRPr="007904A9" w:rsidRDefault="004166B4" w:rsidP="007904A9">
      <w:pPr>
        <w:spacing w:after="0" w:line="360" w:lineRule="auto"/>
        <w:ind w:firstLine="720"/>
        <w:jc w:val="both"/>
        <w:rPr>
          <w:rFonts w:ascii="Arial" w:eastAsia="Arial" w:hAnsi="Arial" w:cs="Arial"/>
          <w:b/>
          <w:color w:val="000000"/>
          <w:sz w:val="24"/>
          <w:szCs w:val="24"/>
        </w:rPr>
      </w:pPr>
      <w:r w:rsidRPr="007904A9">
        <w:rPr>
          <w:rFonts w:ascii="Arial" w:eastAsia="Arial" w:hAnsi="Arial" w:cs="Arial"/>
          <w:b/>
          <w:color w:val="000000"/>
          <w:sz w:val="24"/>
          <w:szCs w:val="24"/>
        </w:rPr>
        <w:t>Procedimiento y Análisis de datos</w:t>
      </w:r>
    </w:p>
    <w:p w14:paraId="50990BD4" w14:textId="2833C6CB" w:rsidR="00962493" w:rsidRPr="007904A9" w:rsidRDefault="004166B4" w:rsidP="007904A9">
      <w:pPr>
        <w:spacing w:after="0" w:line="360" w:lineRule="auto"/>
        <w:ind w:firstLine="720"/>
        <w:jc w:val="both"/>
        <w:rPr>
          <w:rFonts w:ascii="Arial" w:eastAsia="Arial" w:hAnsi="Arial" w:cs="Arial"/>
          <w:color w:val="000000"/>
          <w:sz w:val="24"/>
          <w:szCs w:val="24"/>
        </w:rPr>
      </w:pPr>
      <w:r w:rsidRPr="007904A9">
        <w:rPr>
          <w:rFonts w:ascii="Arial" w:eastAsia="Arial" w:hAnsi="Arial" w:cs="Arial"/>
          <w:color w:val="000000"/>
          <w:sz w:val="24"/>
          <w:szCs w:val="24"/>
        </w:rPr>
        <w:t>Mediante la red de navegación digital 2.0 fue empleada la plataforma digital Google Formularios para que los estudiantes pudieran contestar el instrumento diagnóstico, gracias a su fácil manejo</w:t>
      </w:r>
      <w:r w:rsidRPr="007904A9">
        <w:rPr>
          <w:rFonts w:ascii="Arial" w:eastAsia="Arial" w:hAnsi="Arial" w:cs="Arial"/>
          <w:sz w:val="24"/>
          <w:szCs w:val="24"/>
        </w:rPr>
        <w:t>; l</w:t>
      </w:r>
      <w:r w:rsidRPr="007904A9">
        <w:rPr>
          <w:rFonts w:ascii="Arial" w:eastAsia="Arial" w:hAnsi="Arial" w:cs="Arial"/>
          <w:color w:val="000000"/>
          <w:sz w:val="24"/>
          <w:szCs w:val="24"/>
        </w:rPr>
        <w:t xml:space="preserve">os datos obtenidos fueron exportados de la plataforma antes mencionada a una hoja de Excel, y subsecuentemente para el tratamiento de la información, al paquete estadístico de SPSS V.25. </w:t>
      </w:r>
    </w:p>
    <w:p w14:paraId="1464B498" w14:textId="0977BF2E" w:rsidR="00962493" w:rsidRPr="007904A9" w:rsidRDefault="004166B4" w:rsidP="007904A9">
      <w:pPr>
        <w:spacing w:after="0" w:line="360" w:lineRule="auto"/>
        <w:ind w:firstLine="720"/>
        <w:jc w:val="both"/>
        <w:rPr>
          <w:rFonts w:ascii="Arial" w:eastAsia="Arial" w:hAnsi="Arial" w:cs="Arial"/>
          <w:sz w:val="24"/>
          <w:szCs w:val="24"/>
        </w:rPr>
      </w:pPr>
      <w:r w:rsidRPr="007904A9">
        <w:rPr>
          <w:rFonts w:ascii="Arial" w:eastAsia="Arial" w:hAnsi="Arial" w:cs="Arial"/>
          <w:color w:val="000000"/>
          <w:sz w:val="24"/>
          <w:szCs w:val="24"/>
        </w:rPr>
        <w:lastRenderedPageBreak/>
        <w:t xml:space="preserve">Resultó determinante medir la consistencia interna de la información </w:t>
      </w:r>
      <w:r w:rsidRPr="007904A9">
        <w:rPr>
          <w:rFonts w:ascii="Arial" w:eastAsia="Arial" w:hAnsi="Arial" w:cs="Arial"/>
          <w:sz w:val="24"/>
          <w:szCs w:val="24"/>
        </w:rPr>
        <w:t>obtenida</w:t>
      </w:r>
      <w:r w:rsidRPr="007904A9">
        <w:rPr>
          <w:rFonts w:ascii="Arial" w:eastAsia="Arial" w:hAnsi="Arial" w:cs="Arial"/>
          <w:color w:val="000000"/>
          <w:sz w:val="24"/>
          <w:szCs w:val="24"/>
        </w:rPr>
        <w:t xml:space="preserve"> para saber si era confiable, es por esto por lo que se utilizó el coeficiente de la Alfa de Cronbach en todas las variables cua</w:t>
      </w:r>
      <w:r w:rsidR="00340B8F">
        <w:rPr>
          <w:rFonts w:ascii="Arial" w:eastAsia="Arial" w:hAnsi="Arial" w:cs="Arial"/>
          <w:color w:val="000000"/>
          <w:sz w:val="24"/>
          <w:szCs w:val="24"/>
        </w:rPr>
        <w:t>ntitat</w:t>
      </w:r>
      <w:r w:rsidRPr="007904A9">
        <w:rPr>
          <w:rFonts w:ascii="Arial" w:eastAsia="Arial" w:hAnsi="Arial" w:cs="Arial"/>
          <w:color w:val="000000"/>
          <w:sz w:val="24"/>
          <w:szCs w:val="24"/>
        </w:rPr>
        <w:t xml:space="preserve">ivas de análisis. La prueba de </w:t>
      </w:r>
      <w:proofErr w:type="spellStart"/>
      <w:r w:rsidRPr="007904A9">
        <w:rPr>
          <w:rFonts w:ascii="Arial" w:eastAsia="Arial" w:hAnsi="Arial" w:cs="Arial"/>
          <w:color w:val="000000"/>
          <w:sz w:val="24"/>
          <w:szCs w:val="24"/>
        </w:rPr>
        <w:t>Kolmogorov-Smirvov</w:t>
      </w:r>
      <w:proofErr w:type="spellEnd"/>
      <w:r w:rsidRPr="007904A9">
        <w:rPr>
          <w:rFonts w:ascii="Arial" w:eastAsia="Arial" w:hAnsi="Arial" w:cs="Arial"/>
          <w:color w:val="000000"/>
          <w:sz w:val="24"/>
          <w:szCs w:val="24"/>
        </w:rPr>
        <w:t xml:space="preserve"> cobró significado de uso para conocer qué tipo de distribución era prevista, lo que sugirió que fueran empleados los estadísticos de Chi Cuadrado de Pearson por un lado y por otro, la prueba de U de Mann-Whitney para la comparativa de las pruebas no paramétricas de las muestras independientes.</w:t>
      </w:r>
    </w:p>
    <w:p w14:paraId="3A67AF62" w14:textId="77777777" w:rsidR="001B15AE" w:rsidRDefault="001B15AE" w:rsidP="007904A9">
      <w:pPr>
        <w:spacing w:after="0" w:line="360" w:lineRule="auto"/>
        <w:rPr>
          <w:rFonts w:ascii="Arial" w:eastAsia="Arial" w:hAnsi="Arial" w:cs="Arial"/>
          <w:b/>
          <w:sz w:val="24"/>
          <w:szCs w:val="24"/>
        </w:rPr>
      </w:pPr>
    </w:p>
    <w:p w14:paraId="64443703" w14:textId="36C024E9" w:rsidR="00962493" w:rsidRDefault="004166B4" w:rsidP="007904A9">
      <w:pPr>
        <w:spacing w:after="0" w:line="360" w:lineRule="auto"/>
        <w:rPr>
          <w:rFonts w:ascii="Arial" w:eastAsia="Arial" w:hAnsi="Arial" w:cs="Arial"/>
          <w:b/>
          <w:sz w:val="24"/>
          <w:szCs w:val="24"/>
        </w:rPr>
      </w:pPr>
      <w:r w:rsidRPr="007904A9">
        <w:rPr>
          <w:rFonts w:ascii="Arial" w:eastAsia="Arial" w:hAnsi="Arial" w:cs="Arial"/>
          <w:b/>
          <w:sz w:val="24"/>
          <w:szCs w:val="24"/>
        </w:rPr>
        <w:t>Resultados</w:t>
      </w:r>
    </w:p>
    <w:p w14:paraId="0454BE1D" w14:textId="77777777" w:rsidR="001B15AE" w:rsidRPr="007904A9" w:rsidRDefault="001B15AE" w:rsidP="007904A9">
      <w:pPr>
        <w:spacing w:after="0" w:line="360" w:lineRule="auto"/>
        <w:rPr>
          <w:rFonts w:ascii="Arial" w:eastAsia="Arial" w:hAnsi="Arial" w:cs="Arial"/>
          <w:b/>
          <w:sz w:val="24"/>
          <w:szCs w:val="24"/>
        </w:rPr>
      </w:pPr>
    </w:p>
    <w:p w14:paraId="27FF6B72" w14:textId="77777777" w:rsidR="00962493" w:rsidRPr="007904A9" w:rsidRDefault="004166B4" w:rsidP="007904A9">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 xml:space="preserve">Destaca desde la panorámica de la confiabilidad del instrumento, que este cuenta con una consistencia general excelente (0.91), así mismo, las tres dimensiones: </w:t>
      </w:r>
      <w:r w:rsidRPr="007904A9">
        <w:rPr>
          <w:rFonts w:ascii="Arial" w:eastAsia="Arial" w:hAnsi="Arial" w:cs="Arial"/>
          <w:i/>
          <w:sz w:val="24"/>
          <w:szCs w:val="24"/>
        </w:rPr>
        <w:t>Aprendizaje y conocimiento</w:t>
      </w:r>
      <w:r w:rsidRPr="007904A9">
        <w:rPr>
          <w:rFonts w:ascii="Arial" w:eastAsia="Arial" w:hAnsi="Arial" w:cs="Arial"/>
          <w:sz w:val="24"/>
          <w:szCs w:val="24"/>
        </w:rPr>
        <w:t xml:space="preserve"> (0.70), </w:t>
      </w:r>
      <w:r w:rsidRPr="007904A9">
        <w:rPr>
          <w:rFonts w:ascii="Arial" w:eastAsia="Arial" w:hAnsi="Arial" w:cs="Arial"/>
          <w:i/>
          <w:sz w:val="24"/>
          <w:szCs w:val="24"/>
        </w:rPr>
        <w:t xml:space="preserve">Emocional </w:t>
      </w:r>
      <w:r w:rsidRPr="007904A9">
        <w:rPr>
          <w:rFonts w:ascii="Arial" w:eastAsia="Arial" w:hAnsi="Arial" w:cs="Arial"/>
          <w:sz w:val="24"/>
          <w:szCs w:val="24"/>
        </w:rPr>
        <w:t xml:space="preserve">(0.85) y </w:t>
      </w:r>
      <w:r w:rsidRPr="007904A9">
        <w:rPr>
          <w:rFonts w:ascii="Arial" w:eastAsia="Arial" w:hAnsi="Arial" w:cs="Arial"/>
          <w:i/>
          <w:sz w:val="24"/>
          <w:szCs w:val="24"/>
        </w:rPr>
        <w:t xml:space="preserve">Entretenimiento </w:t>
      </w:r>
      <w:r w:rsidRPr="007904A9">
        <w:rPr>
          <w:rFonts w:ascii="Arial" w:eastAsia="Arial" w:hAnsi="Arial" w:cs="Arial"/>
          <w:sz w:val="24"/>
          <w:szCs w:val="24"/>
        </w:rPr>
        <w:t>(0.78), son vislumbradas con coeficientes adecuados y buenos; de acuerdo con el siguiente consenso: un coeficiente de confiabilidad igual o mayor a 0.90 es excelente, de 0.80 a 0.89 es buena, de 0.70 a 0.79 es adecuada, de 0.60 a 0.69 es limitada y si es menor a 0.60 se recomienda realizar otra prueba con mejor confiabilidad (Hogan, 2015). Después de realizar la prueba de Normalidad, como hallazgo fue revelado que las pruebas estadísticas correlaciones de las variables cualitativas se tenían que direccionar por rutas no paramétricas (</w:t>
      </w:r>
      <w:r w:rsidRPr="007904A9">
        <w:rPr>
          <w:rFonts w:ascii="Arial" w:eastAsia="Arial" w:hAnsi="Arial" w:cs="Arial"/>
          <w:i/>
          <w:sz w:val="24"/>
          <w:szCs w:val="24"/>
        </w:rPr>
        <w:t>p=</w:t>
      </w:r>
      <w:r w:rsidRPr="007904A9">
        <w:rPr>
          <w:rFonts w:ascii="Arial" w:eastAsia="Arial" w:hAnsi="Arial" w:cs="Arial"/>
          <w:sz w:val="24"/>
          <w:szCs w:val="24"/>
        </w:rPr>
        <w:t xml:space="preserve"> .000).</w:t>
      </w:r>
    </w:p>
    <w:p w14:paraId="3450CCEB" w14:textId="77777777" w:rsidR="00962493" w:rsidRPr="007904A9" w:rsidRDefault="004166B4" w:rsidP="007904A9">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 xml:space="preserve">El espacio muestral del instrumento fue situado y comparado a partir de la variante relacionada al tipo de escuela, </w:t>
      </w:r>
      <w:r w:rsidRPr="007904A9">
        <w:rPr>
          <w:rFonts w:ascii="Arial" w:eastAsia="Arial" w:hAnsi="Arial" w:cs="Arial"/>
          <w:i/>
          <w:sz w:val="24"/>
          <w:szCs w:val="24"/>
        </w:rPr>
        <w:t>pública o privada</w:t>
      </w:r>
      <w:r w:rsidRPr="007904A9">
        <w:rPr>
          <w:rFonts w:ascii="Arial" w:eastAsia="Arial" w:hAnsi="Arial" w:cs="Arial"/>
          <w:sz w:val="24"/>
          <w:szCs w:val="24"/>
        </w:rPr>
        <w:t xml:space="preserve">, partiendo de la noción de “educación comunitaria”, conceptos contemplados recientemente en la Educación Básica en la Ciudad de México, a través de la Nueva Escuela Mexicana (NEM) que propone un proyecto educativo integral y humanista con miras hacia una comunidad educativa exitosa. </w:t>
      </w:r>
    </w:p>
    <w:p w14:paraId="083D8EE9" w14:textId="77777777" w:rsidR="00962493" w:rsidRPr="007904A9" w:rsidRDefault="004166B4" w:rsidP="007904A9">
      <w:pPr>
        <w:spacing w:after="0" w:line="360" w:lineRule="auto"/>
        <w:ind w:firstLine="720"/>
        <w:jc w:val="both"/>
        <w:rPr>
          <w:rFonts w:ascii="Arial" w:eastAsia="Arial" w:hAnsi="Arial" w:cs="Arial"/>
          <w:color w:val="202124"/>
          <w:sz w:val="24"/>
          <w:szCs w:val="24"/>
        </w:rPr>
      </w:pPr>
      <w:r w:rsidRPr="007904A9">
        <w:rPr>
          <w:rFonts w:ascii="Arial" w:eastAsia="Arial" w:hAnsi="Arial" w:cs="Arial"/>
          <w:sz w:val="24"/>
          <w:szCs w:val="24"/>
        </w:rPr>
        <w:t xml:space="preserve">Los resultados obtenidos de los datos entre la comparativa de la variable </w:t>
      </w:r>
      <w:r w:rsidRPr="007904A9">
        <w:rPr>
          <w:rFonts w:ascii="Arial" w:eastAsia="Arial" w:hAnsi="Arial" w:cs="Arial"/>
          <w:i/>
          <w:sz w:val="24"/>
          <w:szCs w:val="24"/>
        </w:rPr>
        <w:t>Aprendizaje y Conocimiento</w:t>
      </w:r>
      <w:r w:rsidRPr="007904A9">
        <w:rPr>
          <w:rFonts w:ascii="Arial" w:eastAsia="Arial" w:hAnsi="Arial" w:cs="Arial"/>
          <w:sz w:val="24"/>
          <w:szCs w:val="24"/>
        </w:rPr>
        <w:t xml:space="preserve"> (Tabla 1) mostraron diferencias significativas (p &lt; .05)  en la pregunta 1 </w:t>
      </w:r>
      <w:r w:rsidRPr="007904A9">
        <w:rPr>
          <w:rFonts w:ascii="Arial" w:eastAsia="Arial" w:hAnsi="Arial" w:cs="Arial"/>
          <w:color w:val="202124"/>
          <w:sz w:val="24"/>
          <w:szCs w:val="24"/>
        </w:rPr>
        <w:t>(</w:t>
      </w:r>
      <w:r w:rsidRPr="007904A9">
        <w:rPr>
          <w:rFonts w:ascii="Arial" w:eastAsia="Arial" w:hAnsi="Arial" w:cs="Arial"/>
          <w:sz w:val="24"/>
          <w:szCs w:val="24"/>
        </w:rPr>
        <w:t>X</w:t>
      </w:r>
      <w:r w:rsidRPr="007904A9">
        <w:rPr>
          <w:rFonts w:ascii="Arial" w:eastAsia="Arial" w:hAnsi="Arial" w:cs="Arial"/>
          <w:sz w:val="24"/>
          <w:szCs w:val="24"/>
          <w:vertAlign w:val="superscript"/>
        </w:rPr>
        <w:t xml:space="preserve">2 </w:t>
      </w:r>
      <w:r w:rsidRPr="007904A9">
        <w:rPr>
          <w:rFonts w:ascii="Arial" w:eastAsia="Arial" w:hAnsi="Arial" w:cs="Arial"/>
          <w:color w:val="202124"/>
          <w:sz w:val="24"/>
          <w:szCs w:val="24"/>
        </w:rPr>
        <w:t xml:space="preserve">= 15.110,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.004; U= 27971.000, </w:t>
      </w:r>
      <w:r w:rsidRPr="007904A9">
        <w:rPr>
          <w:rFonts w:ascii="Arial" w:eastAsia="Arial" w:hAnsi="Arial" w:cs="Arial"/>
          <w:i/>
          <w:color w:val="202124"/>
          <w:sz w:val="24"/>
          <w:szCs w:val="24"/>
        </w:rPr>
        <w:t>p</w:t>
      </w:r>
      <w:r w:rsidRPr="007904A9">
        <w:rPr>
          <w:rFonts w:ascii="Arial" w:eastAsia="Arial" w:hAnsi="Arial" w:cs="Arial"/>
          <w:color w:val="202124"/>
          <w:sz w:val="24"/>
          <w:szCs w:val="24"/>
        </w:rPr>
        <w:t>= .008); pregunta 3</w:t>
      </w:r>
      <w:r w:rsidRPr="007904A9">
        <w:rPr>
          <w:rFonts w:ascii="Arial" w:eastAsia="Arial" w:hAnsi="Arial" w:cs="Arial"/>
          <w:sz w:val="24"/>
          <w:szCs w:val="24"/>
        </w:rPr>
        <w:t xml:space="preserve"> </w:t>
      </w:r>
      <w:r w:rsidRPr="007904A9">
        <w:rPr>
          <w:rFonts w:ascii="Arial" w:eastAsia="Arial" w:hAnsi="Arial" w:cs="Arial"/>
          <w:color w:val="202124"/>
          <w:sz w:val="24"/>
          <w:szCs w:val="24"/>
        </w:rPr>
        <w:t>(</w:t>
      </w:r>
      <w:r w:rsidRPr="007904A9">
        <w:rPr>
          <w:rFonts w:ascii="Arial" w:eastAsia="Arial" w:hAnsi="Arial" w:cs="Arial"/>
          <w:sz w:val="24"/>
          <w:szCs w:val="24"/>
        </w:rPr>
        <w:t>X</w:t>
      </w:r>
      <w:r w:rsidRPr="007904A9">
        <w:rPr>
          <w:rFonts w:ascii="Arial" w:eastAsia="Arial" w:hAnsi="Arial" w:cs="Arial"/>
          <w:sz w:val="24"/>
          <w:szCs w:val="24"/>
          <w:vertAlign w:val="superscript"/>
        </w:rPr>
        <w:t xml:space="preserve">2 </w:t>
      </w:r>
      <w:r w:rsidRPr="007904A9">
        <w:rPr>
          <w:rFonts w:ascii="Arial" w:eastAsia="Arial" w:hAnsi="Arial" w:cs="Arial"/>
          <w:color w:val="202124"/>
          <w:sz w:val="24"/>
          <w:szCs w:val="24"/>
        </w:rPr>
        <w:t xml:space="preserve">= 37.511,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.000; U= 22923.500, </w:t>
      </w:r>
      <w:r w:rsidRPr="007904A9">
        <w:rPr>
          <w:rFonts w:ascii="Arial" w:eastAsia="Arial" w:hAnsi="Arial" w:cs="Arial"/>
          <w:i/>
          <w:color w:val="202124"/>
          <w:sz w:val="24"/>
          <w:szCs w:val="24"/>
        </w:rPr>
        <w:t>p</w:t>
      </w:r>
      <w:r w:rsidRPr="007904A9">
        <w:rPr>
          <w:rFonts w:ascii="Arial" w:eastAsia="Arial" w:hAnsi="Arial" w:cs="Arial"/>
          <w:color w:val="202124"/>
          <w:sz w:val="24"/>
          <w:szCs w:val="24"/>
        </w:rPr>
        <w:t>= .000); pregunta 4 (</w:t>
      </w:r>
      <w:r w:rsidRPr="007904A9">
        <w:rPr>
          <w:rFonts w:ascii="Arial" w:eastAsia="Arial" w:hAnsi="Arial" w:cs="Arial"/>
          <w:sz w:val="24"/>
          <w:szCs w:val="24"/>
        </w:rPr>
        <w:t>X</w:t>
      </w:r>
      <w:r w:rsidRPr="007904A9">
        <w:rPr>
          <w:rFonts w:ascii="Arial" w:eastAsia="Arial" w:hAnsi="Arial" w:cs="Arial"/>
          <w:sz w:val="24"/>
          <w:szCs w:val="24"/>
          <w:vertAlign w:val="superscript"/>
        </w:rPr>
        <w:t xml:space="preserve">2 </w:t>
      </w:r>
      <w:r w:rsidRPr="007904A9">
        <w:rPr>
          <w:rFonts w:ascii="Arial" w:eastAsia="Arial" w:hAnsi="Arial" w:cs="Arial"/>
          <w:color w:val="202124"/>
          <w:sz w:val="24"/>
          <w:szCs w:val="24"/>
        </w:rPr>
        <w:t xml:space="preserve">= 15.068,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.004; U= 26852.500, </w:t>
      </w:r>
      <w:r w:rsidRPr="007904A9">
        <w:rPr>
          <w:rFonts w:ascii="Arial" w:eastAsia="Arial" w:hAnsi="Arial" w:cs="Arial"/>
          <w:i/>
          <w:color w:val="202124"/>
          <w:sz w:val="24"/>
          <w:szCs w:val="24"/>
        </w:rPr>
        <w:t>p</w:t>
      </w:r>
      <w:r w:rsidRPr="007904A9">
        <w:rPr>
          <w:rFonts w:ascii="Arial" w:eastAsia="Arial" w:hAnsi="Arial" w:cs="Arial"/>
          <w:color w:val="202124"/>
          <w:sz w:val="24"/>
          <w:szCs w:val="24"/>
        </w:rPr>
        <w:t>= .001); pregunta 5 (</w:t>
      </w:r>
      <w:r w:rsidRPr="007904A9">
        <w:rPr>
          <w:rFonts w:ascii="Arial" w:eastAsia="Arial" w:hAnsi="Arial" w:cs="Arial"/>
          <w:sz w:val="24"/>
          <w:szCs w:val="24"/>
        </w:rPr>
        <w:t>X</w:t>
      </w:r>
      <w:r w:rsidRPr="007904A9">
        <w:rPr>
          <w:rFonts w:ascii="Arial" w:eastAsia="Arial" w:hAnsi="Arial" w:cs="Arial"/>
          <w:sz w:val="24"/>
          <w:szCs w:val="24"/>
          <w:vertAlign w:val="superscript"/>
        </w:rPr>
        <w:t xml:space="preserve">2 </w:t>
      </w:r>
      <w:r w:rsidRPr="007904A9">
        <w:rPr>
          <w:rFonts w:ascii="Arial" w:eastAsia="Arial" w:hAnsi="Arial" w:cs="Arial"/>
          <w:color w:val="202124"/>
          <w:sz w:val="24"/>
          <w:szCs w:val="24"/>
        </w:rPr>
        <w:t xml:space="preserve">= 23578,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.000; U= 25072.500, </w:t>
      </w:r>
      <w:r w:rsidRPr="007904A9">
        <w:rPr>
          <w:rFonts w:ascii="Arial" w:eastAsia="Arial" w:hAnsi="Arial" w:cs="Arial"/>
          <w:i/>
          <w:color w:val="202124"/>
          <w:sz w:val="24"/>
          <w:szCs w:val="24"/>
        </w:rPr>
        <w:t>p</w:t>
      </w:r>
      <w:r w:rsidRPr="007904A9">
        <w:rPr>
          <w:rFonts w:ascii="Arial" w:eastAsia="Arial" w:hAnsi="Arial" w:cs="Arial"/>
          <w:color w:val="202124"/>
          <w:sz w:val="24"/>
          <w:szCs w:val="24"/>
        </w:rPr>
        <w:t>= .000); pregunta 7 (</w:t>
      </w:r>
      <w:r w:rsidRPr="007904A9">
        <w:rPr>
          <w:rFonts w:ascii="Arial" w:eastAsia="Arial" w:hAnsi="Arial" w:cs="Arial"/>
          <w:sz w:val="24"/>
          <w:szCs w:val="24"/>
        </w:rPr>
        <w:t>X</w:t>
      </w:r>
      <w:r w:rsidRPr="007904A9">
        <w:rPr>
          <w:rFonts w:ascii="Arial" w:eastAsia="Arial" w:hAnsi="Arial" w:cs="Arial"/>
          <w:sz w:val="24"/>
          <w:szCs w:val="24"/>
          <w:vertAlign w:val="superscript"/>
        </w:rPr>
        <w:t xml:space="preserve">2 </w:t>
      </w:r>
      <w:r w:rsidRPr="007904A9">
        <w:rPr>
          <w:rFonts w:ascii="Arial" w:eastAsia="Arial" w:hAnsi="Arial" w:cs="Arial"/>
          <w:color w:val="202124"/>
          <w:sz w:val="24"/>
          <w:szCs w:val="24"/>
        </w:rPr>
        <w:t xml:space="preserve">= 11.953,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w:t>
      </w:r>
      <w:r w:rsidRPr="007904A9">
        <w:rPr>
          <w:rFonts w:ascii="Arial" w:eastAsia="Arial" w:hAnsi="Arial" w:cs="Arial"/>
          <w:color w:val="202124"/>
          <w:sz w:val="24"/>
          <w:szCs w:val="24"/>
        </w:rPr>
        <w:lastRenderedPageBreak/>
        <w:t xml:space="preserve">.017; U= 27979.000, </w:t>
      </w:r>
      <w:r w:rsidRPr="007904A9">
        <w:rPr>
          <w:rFonts w:ascii="Arial" w:eastAsia="Arial" w:hAnsi="Arial" w:cs="Arial"/>
          <w:i/>
          <w:color w:val="202124"/>
          <w:sz w:val="24"/>
          <w:szCs w:val="24"/>
        </w:rPr>
        <w:t>p</w:t>
      </w:r>
      <w:r w:rsidRPr="007904A9">
        <w:rPr>
          <w:rFonts w:ascii="Arial" w:eastAsia="Arial" w:hAnsi="Arial" w:cs="Arial"/>
          <w:color w:val="202124"/>
          <w:sz w:val="24"/>
          <w:szCs w:val="24"/>
        </w:rPr>
        <w:t>= .007); pregunta 8 (</w:t>
      </w:r>
      <w:r w:rsidRPr="007904A9">
        <w:rPr>
          <w:rFonts w:ascii="Arial" w:eastAsia="Arial" w:hAnsi="Arial" w:cs="Arial"/>
          <w:sz w:val="24"/>
          <w:szCs w:val="24"/>
        </w:rPr>
        <w:t>X</w:t>
      </w:r>
      <w:r w:rsidRPr="007904A9">
        <w:rPr>
          <w:rFonts w:ascii="Arial" w:eastAsia="Arial" w:hAnsi="Arial" w:cs="Arial"/>
          <w:sz w:val="24"/>
          <w:szCs w:val="24"/>
          <w:vertAlign w:val="superscript"/>
        </w:rPr>
        <w:t xml:space="preserve">2 </w:t>
      </w:r>
      <w:r w:rsidRPr="007904A9">
        <w:rPr>
          <w:rFonts w:ascii="Arial" w:eastAsia="Arial" w:hAnsi="Arial" w:cs="Arial"/>
          <w:color w:val="202124"/>
          <w:sz w:val="24"/>
          <w:szCs w:val="24"/>
        </w:rPr>
        <w:t xml:space="preserve">= 143.558,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.006; U= 27398.000, </w:t>
      </w:r>
      <w:r w:rsidRPr="007904A9">
        <w:rPr>
          <w:rFonts w:ascii="Arial" w:eastAsia="Arial" w:hAnsi="Arial" w:cs="Arial"/>
          <w:i/>
          <w:color w:val="202124"/>
          <w:sz w:val="24"/>
          <w:szCs w:val="24"/>
        </w:rPr>
        <w:t>p</w:t>
      </w:r>
      <w:r w:rsidRPr="007904A9">
        <w:rPr>
          <w:rFonts w:ascii="Arial" w:eastAsia="Arial" w:hAnsi="Arial" w:cs="Arial"/>
          <w:color w:val="202124"/>
          <w:sz w:val="24"/>
          <w:szCs w:val="24"/>
        </w:rPr>
        <w:t>= .003) y pregunta 9 (</w:t>
      </w:r>
      <w:r w:rsidRPr="007904A9">
        <w:rPr>
          <w:rFonts w:ascii="Arial" w:eastAsia="Arial" w:hAnsi="Arial" w:cs="Arial"/>
          <w:sz w:val="24"/>
          <w:szCs w:val="24"/>
        </w:rPr>
        <w:t>X</w:t>
      </w:r>
      <w:r w:rsidRPr="007904A9">
        <w:rPr>
          <w:rFonts w:ascii="Arial" w:eastAsia="Arial" w:hAnsi="Arial" w:cs="Arial"/>
          <w:sz w:val="24"/>
          <w:szCs w:val="24"/>
          <w:vertAlign w:val="superscript"/>
        </w:rPr>
        <w:t xml:space="preserve">2 </w:t>
      </w:r>
      <w:r w:rsidRPr="007904A9">
        <w:rPr>
          <w:rFonts w:ascii="Arial" w:eastAsia="Arial" w:hAnsi="Arial" w:cs="Arial"/>
          <w:color w:val="202124"/>
          <w:sz w:val="24"/>
          <w:szCs w:val="24"/>
        </w:rPr>
        <w:t xml:space="preserve">= 17.351,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.002; U= 26255.000, </w:t>
      </w:r>
      <w:r w:rsidRPr="007904A9">
        <w:rPr>
          <w:rFonts w:ascii="Arial" w:eastAsia="Arial" w:hAnsi="Arial" w:cs="Arial"/>
          <w:i/>
          <w:color w:val="202124"/>
          <w:sz w:val="24"/>
          <w:szCs w:val="24"/>
        </w:rPr>
        <w:t>p</w:t>
      </w:r>
      <w:r w:rsidRPr="007904A9">
        <w:rPr>
          <w:rFonts w:ascii="Arial" w:eastAsia="Arial" w:hAnsi="Arial" w:cs="Arial"/>
          <w:color w:val="202124"/>
          <w:sz w:val="24"/>
          <w:szCs w:val="24"/>
        </w:rPr>
        <w:t>= .000). En los ítems 2, 6 y 10 no existieron diferencias significativas.</w:t>
      </w:r>
    </w:p>
    <w:p w14:paraId="3CA035FE" w14:textId="77777777" w:rsidR="00962493" w:rsidRPr="007904A9" w:rsidRDefault="00962493">
      <w:pPr>
        <w:spacing w:after="0" w:line="360" w:lineRule="auto"/>
        <w:jc w:val="both"/>
        <w:rPr>
          <w:rFonts w:ascii="Arial" w:eastAsia="Arial" w:hAnsi="Arial" w:cs="Arial"/>
          <w:sz w:val="24"/>
          <w:szCs w:val="24"/>
        </w:rPr>
      </w:pPr>
    </w:p>
    <w:tbl>
      <w:tblPr>
        <w:tblStyle w:val="a6"/>
        <w:tblW w:w="9360" w:type="dxa"/>
        <w:tblInd w:w="0" w:type="dxa"/>
        <w:tblLayout w:type="fixed"/>
        <w:tblLook w:val="0400" w:firstRow="0" w:lastRow="0" w:firstColumn="0" w:lastColumn="0" w:noHBand="0" w:noVBand="1"/>
      </w:tblPr>
      <w:tblGrid>
        <w:gridCol w:w="5533"/>
        <w:gridCol w:w="811"/>
        <w:gridCol w:w="811"/>
        <w:gridCol w:w="1258"/>
        <w:gridCol w:w="947"/>
      </w:tblGrid>
      <w:tr w:rsidR="00962493" w:rsidRPr="007904A9" w14:paraId="7919B37A" w14:textId="77777777">
        <w:trPr>
          <w:trHeight w:val="260"/>
        </w:trPr>
        <w:tc>
          <w:tcPr>
            <w:tcW w:w="9360" w:type="dxa"/>
            <w:gridSpan w:val="5"/>
            <w:tcBorders>
              <w:top w:val="nil"/>
              <w:left w:val="nil"/>
              <w:bottom w:val="nil"/>
              <w:right w:val="nil"/>
            </w:tcBorders>
            <w:shd w:val="clear" w:color="auto" w:fill="auto"/>
            <w:vAlign w:val="bottom"/>
          </w:tcPr>
          <w:p w14:paraId="694437B3" w14:textId="77777777" w:rsidR="00962493" w:rsidRPr="007904A9" w:rsidRDefault="004166B4" w:rsidP="00A0590A">
            <w:pPr>
              <w:spacing w:after="0" w:line="240" w:lineRule="auto"/>
              <w:jc w:val="center"/>
              <w:rPr>
                <w:rFonts w:ascii="Arial" w:eastAsia="Arial" w:hAnsi="Arial" w:cs="Arial"/>
                <w:color w:val="000000"/>
                <w:sz w:val="20"/>
                <w:szCs w:val="20"/>
              </w:rPr>
            </w:pPr>
            <w:r w:rsidRPr="007904A9">
              <w:rPr>
                <w:rFonts w:ascii="Arial" w:eastAsia="Arial" w:hAnsi="Arial" w:cs="Arial"/>
                <w:b/>
                <w:color w:val="000000"/>
                <w:sz w:val="20"/>
                <w:szCs w:val="20"/>
              </w:rPr>
              <w:t>Tabla 1</w:t>
            </w:r>
            <w:r w:rsidRPr="007904A9">
              <w:rPr>
                <w:rFonts w:ascii="Arial" w:eastAsia="Arial" w:hAnsi="Arial" w:cs="Arial"/>
                <w:b/>
                <w:sz w:val="20"/>
                <w:szCs w:val="20"/>
              </w:rPr>
              <w:t>:</w:t>
            </w:r>
            <w:r w:rsidRPr="007904A9">
              <w:rPr>
                <w:rFonts w:ascii="Arial" w:eastAsia="Arial" w:hAnsi="Arial" w:cs="Arial"/>
                <w:color w:val="000000"/>
                <w:sz w:val="20"/>
                <w:szCs w:val="20"/>
              </w:rPr>
              <w:t xml:space="preserve"> Comparativa de la </w:t>
            </w:r>
            <w:r w:rsidRPr="007904A9">
              <w:rPr>
                <w:rFonts w:ascii="Arial" w:eastAsia="Arial" w:hAnsi="Arial" w:cs="Arial"/>
                <w:sz w:val="20"/>
                <w:szCs w:val="20"/>
              </w:rPr>
              <w:t>dimensión</w:t>
            </w:r>
            <w:r w:rsidRPr="007904A9">
              <w:rPr>
                <w:rFonts w:ascii="Arial" w:eastAsia="Arial" w:hAnsi="Arial" w:cs="Arial"/>
                <w:color w:val="000000"/>
                <w:sz w:val="20"/>
                <w:szCs w:val="20"/>
              </w:rPr>
              <w:t xml:space="preserve"> Aprendizaje y Conocimiento</w:t>
            </w:r>
          </w:p>
        </w:tc>
      </w:tr>
      <w:tr w:rsidR="00962493" w:rsidRPr="007904A9" w14:paraId="02401351" w14:textId="77777777">
        <w:trPr>
          <w:trHeight w:val="110"/>
        </w:trPr>
        <w:tc>
          <w:tcPr>
            <w:tcW w:w="5533" w:type="dxa"/>
            <w:tcBorders>
              <w:top w:val="nil"/>
              <w:left w:val="nil"/>
              <w:bottom w:val="single" w:sz="4" w:space="0" w:color="000000"/>
              <w:right w:val="nil"/>
            </w:tcBorders>
            <w:shd w:val="clear" w:color="auto" w:fill="auto"/>
            <w:vAlign w:val="bottom"/>
          </w:tcPr>
          <w:p w14:paraId="6A074D46"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w:t>
            </w:r>
          </w:p>
        </w:tc>
        <w:tc>
          <w:tcPr>
            <w:tcW w:w="811" w:type="dxa"/>
            <w:tcBorders>
              <w:top w:val="nil"/>
              <w:left w:val="nil"/>
              <w:bottom w:val="single" w:sz="4" w:space="0" w:color="000000"/>
              <w:right w:val="nil"/>
            </w:tcBorders>
            <w:shd w:val="clear" w:color="auto" w:fill="auto"/>
            <w:vAlign w:val="bottom"/>
          </w:tcPr>
          <w:p w14:paraId="352C5D4F"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w:t>
            </w:r>
          </w:p>
        </w:tc>
        <w:tc>
          <w:tcPr>
            <w:tcW w:w="811" w:type="dxa"/>
            <w:tcBorders>
              <w:top w:val="nil"/>
              <w:left w:val="nil"/>
              <w:bottom w:val="single" w:sz="4" w:space="0" w:color="000000"/>
              <w:right w:val="nil"/>
            </w:tcBorders>
            <w:shd w:val="clear" w:color="auto" w:fill="auto"/>
            <w:vAlign w:val="bottom"/>
          </w:tcPr>
          <w:p w14:paraId="0204623D"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w:t>
            </w:r>
          </w:p>
        </w:tc>
        <w:tc>
          <w:tcPr>
            <w:tcW w:w="1258" w:type="dxa"/>
            <w:tcBorders>
              <w:top w:val="nil"/>
              <w:left w:val="nil"/>
              <w:bottom w:val="single" w:sz="4" w:space="0" w:color="000000"/>
              <w:right w:val="nil"/>
            </w:tcBorders>
            <w:shd w:val="clear" w:color="auto" w:fill="auto"/>
            <w:vAlign w:val="bottom"/>
          </w:tcPr>
          <w:p w14:paraId="7D397D06"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w:t>
            </w:r>
          </w:p>
        </w:tc>
        <w:tc>
          <w:tcPr>
            <w:tcW w:w="947" w:type="dxa"/>
            <w:tcBorders>
              <w:top w:val="nil"/>
              <w:left w:val="nil"/>
              <w:bottom w:val="single" w:sz="4" w:space="0" w:color="000000"/>
              <w:right w:val="nil"/>
            </w:tcBorders>
            <w:shd w:val="clear" w:color="auto" w:fill="auto"/>
            <w:vAlign w:val="bottom"/>
          </w:tcPr>
          <w:p w14:paraId="217E383C"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w:t>
            </w:r>
          </w:p>
        </w:tc>
      </w:tr>
      <w:tr w:rsidR="00962493" w:rsidRPr="007904A9" w14:paraId="665B9307" w14:textId="77777777">
        <w:trPr>
          <w:trHeight w:val="310"/>
        </w:trPr>
        <w:tc>
          <w:tcPr>
            <w:tcW w:w="5533" w:type="dxa"/>
            <w:tcBorders>
              <w:top w:val="nil"/>
              <w:left w:val="nil"/>
              <w:bottom w:val="single" w:sz="4" w:space="0" w:color="000000"/>
              <w:right w:val="nil"/>
            </w:tcBorders>
            <w:shd w:val="clear" w:color="auto" w:fill="auto"/>
            <w:vAlign w:val="center"/>
          </w:tcPr>
          <w:p w14:paraId="6F31C2C5" w14:textId="77777777" w:rsidR="00962493" w:rsidRPr="007904A9" w:rsidRDefault="004166B4">
            <w:pPr>
              <w:spacing w:after="0" w:line="240" w:lineRule="auto"/>
              <w:jc w:val="center"/>
              <w:rPr>
                <w:rFonts w:ascii="Arial" w:eastAsia="Arial" w:hAnsi="Arial" w:cs="Arial"/>
                <w:b/>
                <w:color w:val="000000"/>
                <w:sz w:val="20"/>
                <w:szCs w:val="20"/>
              </w:rPr>
            </w:pPr>
            <w:r w:rsidRPr="007904A9">
              <w:rPr>
                <w:rFonts w:ascii="Arial" w:eastAsia="Arial" w:hAnsi="Arial" w:cs="Arial"/>
                <w:b/>
                <w:color w:val="000000"/>
                <w:sz w:val="20"/>
                <w:szCs w:val="20"/>
              </w:rPr>
              <w:t>Ítems</w:t>
            </w:r>
          </w:p>
        </w:tc>
        <w:tc>
          <w:tcPr>
            <w:tcW w:w="811" w:type="dxa"/>
            <w:tcBorders>
              <w:top w:val="nil"/>
              <w:left w:val="nil"/>
              <w:bottom w:val="single" w:sz="4" w:space="0" w:color="000000"/>
              <w:right w:val="nil"/>
            </w:tcBorders>
            <w:shd w:val="clear" w:color="auto" w:fill="auto"/>
            <w:vAlign w:val="center"/>
          </w:tcPr>
          <w:p w14:paraId="6309F02F" w14:textId="77777777" w:rsidR="00962493" w:rsidRPr="007904A9" w:rsidRDefault="004166B4">
            <w:pPr>
              <w:spacing w:after="0" w:line="240" w:lineRule="auto"/>
              <w:jc w:val="center"/>
              <w:rPr>
                <w:rFonts w:ascii="Arial" w:eastAsia="Arial" w:hAnsi="Arial" w:cs="Arial"/>
                <w:b/>
                <w:color w:val="000000"/>
                <w:sz w:val="20"/>
                <w:szCs w:val="20"/>
              </w:rPr>
            </w:pPr>
            <w:r w:rsidRPr="007904A9">
              <w:rPr>
                <w:rFonts w:ascii="Arial" w:eastAsia="Arial" w:hAnsi="Arial" w:cs="Arial"/>
                <w:b/>
                <w:color w:val="000000"/>
                <w:sz w:val="20"/>
                <w:szCs w:val="20"/>
              </w:rPr>
              <w:t>X</w:t>
            </w:r>
            <w:r w:rsidRPr="007904A9">
              <w:rPr>
                <w:rFonts w:ascii="Arial" w:eastAsia="Arial" w:hAnsi="Arial" w:cs="Arial"/>
                <w:b/>
                <w:color w:val="000000"/>
                <w:sz w:val="20"/>
                <w:szCs w:val="20"/>
                <w:vertAlign w:val="superscript"/>
              </w:rPr>
              <w:t>2</w:t>
            </w:r>
          </w:p>
        </w:tc>
        <w:tc>
          <w:tcPr>
            <w:tcW w:w="811" w:type="dxa"/>
            <w:tcBorders>
              <w:top w:val="nil"/>
              <w:left w:val="nil"/>
              <w:bottom w:val="single" w:sz="4" w:space="0" w:color="000000"/>
              <w:right w:val="nil"/>
            </w:tcBorders>
            <w:shd w:val="clear" w:color="auto" w:fill="auto"/>
            <w:vAlign w:val="center"/>
          </w:tcPr>
          <w:p w14:paraId="0F502C25" w14:textId="77777777" w:rsidR="00962493" w:rsidRPr="007904A9" w:rsidRDefault="004166B4">
            <w:pPr>
              <w:spacing w:after="0" w:line="240" w:lineRule="auto"/>
              <w:jc w:val="center"/>
              <w:rPr>
                <w:rFonts w:ascii="Arial" w:eastAsia="Arial" w:hAnsi="Arial" w:cs="Arial"/>
                <w:b/>
                <w:color w:val="000000"/>
                <w:sz w:val="20"/>
                <w:szCs w:val="20"/>
              </w:rPr>
            </w:pPr>
            <w:r w:rsidRPr="007904A9">
              <w:rPr>
                <w:rFonts w:ascii="Arial" w:eastAsia="Arial" w:hAnsi="Arial" w:cs="Arial"/>
                <w:b/>
                <w:color w:val="000000"/>
                <w:sz w:val="20"/>
                <w:szCs w:val="20"/>
              </w:rPr>
              <w:t>Sig.</w:t>
            </w:r>
          </w:p>
        </w:tc>
        <w:tc>
          <w:tcPr>
            <w:tcW w:w="1258" w:type="dxa"/>
            <w:tcBorders>
              <w:top w:val="nil"/>
              <w:left w:val="nil"/>
              <w:bottom w:val="single" w:sz="4" w:space="0" w:color="000000"/>
              <w:right w:val="nil"/>
            </w:tcBorders>
            <w:shd w:val="clear" w:color="auto" w:fill="auto"/>
            <w:vAlign w:val="center"/>
          </w:tcPr>
          <w:p w14:paraId="11BA3E97" w14:textId="77777777" w:rsidR="00962493" w:rsidRPr="007904A9" w:rsidRDefault="004166B4">
            <w:pPr>
              <w:spacing w:after="0" w:line="240" w:lineRule="auto"/>
              <w:jc w:val="center"/>
              <w:rPr>
                <w:rFonts w:ascii="Arial" w:eastAsia="Arial" w:hAnsi="Arial" w:cs="Arial"/>
                <w:b/>
                <w:color w:val="000000"/>
                <w:sz w:val="20"/>
                <w:szCs w:val="20"/>
              </w:rPr>
            </w:pPr>
            <w:r w:rsidRPr="007904A9">
              <w:rPr>
                <w:rFonts w:ascii="Arial" w:eastAsia="Arial" w:hAnsi="Arial" w:cs="Arial"/>
                <w:b/>
                <w:color w:val="000000"/>
                <w:sz w:val="20"/>
                <w:szCs w:val="20"/>
              </w:rPr>
              <w:t xml:space="preserve">   U</w:t>
            </w:r>
          </w:p>
        </w:tc>
        <w:tc>
          <w:tcPr>
            <w:tcW w:w="947" w:type="dxa"/>
            <w:tcBorders>
              <w:top w:val="nil"/>
              <w:left w:val="nil"/>
              <w:bottom w:val="single" w:sz="4" w:space="0" w:color="000000"/>
              <w:right w:val="nil"/>
            </w:tcBorders>
            <w:shd w:val="clear" w:color="auto" w:fill="auto"/>
            <w:vAlign w:val="center"/>
          </w:tcPr>
          <w:p w14:paraId="30FFF4B5" w14:textId="77777777" w:rsidR="00962493" w:rsidRPr="007904A9" w:rsidRDefault="004166B4">
            <w:pPr>
              <w:spacing w:after="0" w:line="240" w:lineRule="auto"/>
              <w:jc w:val="center"/>
              <w:rPr>
                <w:rFonts w:ascii="Arial" w:eastAsia="Arial" w:hAnsi="Arial" w:cs="Arial"/>
                <w:b/>
                <w:color w:val="000000"/>
                <w:sz w:val="20"/>
                <w:szCs w:val="20"/>
              </w:rPr>
            </w:pPr>
            <w:r w:rsidRPr="007904A9">
              <w:rPr>
                <w:rFonts w:ascii="Arial" w:eastAsia="Arial" w:hAnsi="Arial" w:cs="Arial"/>
                <w:b/>
                <w:color w:val="000000"/>
                <w:sz w:val="20"/>
                <w:szCs w:val="20"/>
              </w:rPr>
              <w:t>Sig.</w:t>
            </w:r>
          </w:p>
        </w:tc>
      </w:tr>
      <w:tr w:rsidR="00962493" w:rsidRPr="007904A9" w14:paraId="25F180C4" w14:textId="77777777">
        <w:trPr>
          <w:trHeight w:val="260"/>
        </w:trPr>
        <w:tc>
          <w:tcPr>
            <w:tcW w:w="5533" w:type="dxa"/>
            <w:tcBorders>
              <w:top w:val="nil"/>
              <w:left w:val="nil"/>
              <w:bottom w:val="nil"/>
              <w:right w:val="nil"/>
            </w:tcBorders>
            <w:shd w:val="clear" w:color="auto" w:fill="auto"/>
            <w:vAlign w:val="bottom"/>
          </w:tcPr>
          <w:p w14:paraId="62245420" w14:textId="77777777" w:rsidR="00962493" w:rsidRPr="007904A9" w:rsidRDefault="00962493">
            <w:pPr>
              <w:spacing w:after="0" w:line="240" w:lineRule="auto"/>
              <w:jc w:val="center"/>
              <w:rPr>
                <w:rFonts w:ascii="Arial" w:eastAsia="Arial" w:hAnsi="Arial" w:cs="Arial"/>
                <w:b/>
                <w:color w:val="000000"/>
                <w:sz w:val="20"/>
                <w:szCs w:val="20"/>
              </w:rPr>
            </w:pPr>
          </w:p>
        </w:tc>
        <w:tc>
          <w:tcPr>
            <w:tcW w:w="1622" w:type="dxa"/>
            <w:gridSpan w:val="2"/>
            <w:tcBorders>
              <w:top w:val="nil"/>
              <w:left w:val="nil"/>
              <w:bottom w:val="nil"/>
              <w:right w:val="nil"/>
            </w:tcBorders>
            <w:shd w:val="clear" w:color="auto" w:fill="auto"/>
            <w:vAlign w:val="bottom"/>
          </w:tcPr>
          <w:p w14:paraId="26BC2EA3" w14:textId="77777777" w:rsidR="00962493" w:rsidRPr="007904A9" w:rsidRDefault="00962493">
            <w:pPr>
              <w:spacing w:after="0" w:line="240" w:lineRule="auto"/>
              <w:rPr>
                <w:rFonts w:ascii="Arial" w:eastAsia="Arial" w:hAnsi="Arial" w:cs="Arial"/>
                <w:sz w:val="20"/>
                <w:szCs w:val="20"/>
              </w:rPr>
            </w:pPr>
          </w:p>
        </w:tc>
        <w:tc>
          <w:tcPr>
            <w:tcW w:w="2205" w:type="dxa"/>
            <w:gridSpan w:val="2"/>
            <w:tcBorders>
              <w:top w:val="nil"/>
              <w:left w:val="nil"/>
              <w:bottom w:val="nil"/>
              <w:right w:val="nil"/>
            </w:tcBorders>
            <w:shd w:val="clear" w:color="auto" w:fill="auto"/>
            <w:vAlign w:val="bottom"/>
          </w:tcPr>
          <w:p w14:paraId="1C55E2FB"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71C63050" w14:textId="77777777">
        <w:trPr>
          <w:trHeight w:val="270"/>
        </w:trPr>
        <w:tc>
          <w:tcPr>
            <w:tcW w:w="5533" w:type="dxa"/>
            <w:tcBorders>
              <w:top w:val="nil"/>
              <w:left w:val="nil"/>
              <w:bottom w:val="nil"/>
              <w:right w:val="nil"/>
            </w:tcBorders>
            <w:shd w:val="clear" w:color="auto" w:fill="auto"/>
            <w:vAlign w:val="center"/>
          </w:tcPr>
          <w:p w14:paraId="3CE5A0EA"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1. Te apoyas de tus redes sociales para aprender </w:t>
            </w:r>
          </w:p>
        </w:tc>
        <w:tc>
          <w:tcPr>
            <w:tcW w:w="811" w:type="dxa"/>
            <w:tcBorders>
              <w:top w:val="nil"/>
              <w:left w:val="nil"/>
              <w:bottom w:val="nil"/>
              <w:right w:val="nil"/>
            </w:tcBorders>
            <w:shd w:val="clear" w:color="auto" w:fill="auto"/>
            <w:vAlign w:val="bottom"/>
          </w:tcPr>
          <w:p w14:paraId="505B164F"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15.110</w:t>
            </w:r>
          </w:p>
        </w:tc>
        <w:tc>
          <w:tcPr>
            <w:tcW w:w="811" w:type="dxa"/>
            <w:tcBorders>
              <w:top w:val="nil"/>
              <w:left w:val="nil"/>
              <w:bottom w:val="nil"/>
              <w:right w:val="nil"/>
            </w:tcBorders>
            <w:shd w:val="clear" w:color="auto" w:fill="auto"/>
            <w:vAlign w:val="bottom"/>
          </w:tcPr>
          <w:p w14:paraId="5173C4B7"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.004</w:t>
            </w:r>
          </w:p>
        </w:tc>
        <w:tc>
          <w:tcPr>
            <w:tcW w:w="1258" w:type="dxa"/>
            <w:tcBorders>
              <w:top w:val="nil"/>
              <w:left w:val="nil"/>
              <w:bottom w:val="nil"/>
              <w:right w:val="nil"/>
            </w:tcBorders>
            <w:shd w:val="clear" w:color="auto" w:fill="auto"/>
            <w:vAlign w:val="bottom"/>
          </w:tcPr>
          <w:p w14:paraId="614E8F86"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27971.000</w:t>
            </w:r>
          </w:p>
        </w:tc>
        <w:tc>
          <w:tcPr>
            <w:tcW w:w="947" w:type="dxa"/>
            <w:tcBorders>
              <w:top w:val="nil"/>
              <w:left w:val="nil"/>
              <w:bottom w:val="nil"/>
              <w:right w:val="nil"/>
            </w:tcBorders>
            <w:shd w:val="clear" w:color="auto" w:fill="auto"/>
            <w:vAlign w:val="bottom"/>
          </w:tcPr>
          <w:p w14:paraId="1DE4E8DD"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.008</w:t>
            </w:r>
          </w:p>
        </w:tc>
      </w:tr>
      <w:tr w:rsidR="00962493" w:rsidRPr="007904A9" w14:paraId="416FC226" w14:textId="77777777">
        <w:trPr>
          <w:trHeight w:val="260"/>
        </w:trPr>
        <w:tc>
          <w:tcPr>
            <w:tcW w:w="5533" w:type="dxa"/>
            <w:tcBorders>
              <w:top w:val="nil"/>
              <w:left w:val="nil"/>
              <w:bottom w:val="nil"/>
              <w:right w:val="nil"/>
            </w:tcBorders>
            <w:shd w:val="clear" w:color="auto" w:fill="auto"/>
            <w:vAlign w:val="bottom"/>
          </w:tcPr>
          <w:p w14:paraId="5B385895"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más de tus materias de secundaria de manera </w:t>
            </w:r>
          </w:p>
        </w:tc>
        <w:tc>
          <w:tcPr>
            <w:tcW w:w="811" w:type="dxa"/>
            <w:tcBorders>
              <w:top w:val="nil"/>
              <w:left w:val="nil"/>
              <w:bottom w:val="nil"/>
              <w:right w:val="nil"/>
            </w:tcBorders>
            <w:shd w:val="clear" w:color="auto" w:fill="auto"/>
            <w:vAlign w:val="bottom"/>
          </w:tcPr>
          <w:p w14:paraId="1BAB3F25" w14:textId="77777777" w:rsidR="00962493" w:rsidRPr="007904A9" w:rsidRDefault="00962493">
            <w:pPr>
              <w:spacing w:after="0" w:line="240" w:lineRule="auto"/>
              <w:rPr>
                <w:rFonts w:ascii="Arial" w:eastAsia="Arial" w:hAnsi="Arial" w:cs="Arial"/>
                <w:color w:val="000000"/>
                <w:sz w:val="20"/>
                <w:szCs w:val="20"/>
              </w:rPr>
            </w:pPr>
          </w:p>
        </w:tc>
        <w:tc>
          <w:tcPr>
            <w:tcW w:w="811" w:type="dxa"/>
            <w:tcBorders>
              <w:top w:val="nil"/>
              <w:left w:val="nil"/>
              <w:bottom w:val="nil"/>
              <w:right w:val="nil"/>
            </w:tcBorders>
            <w:shd w:val="clear" w:color="auto" w:fill="auto"/>
            <w:vAlign w:val="bottom"/>
          </w:tcPr>
          <w:p w14:paraId="13A24151" w14:textId="77777777" w:rsidR="00962493" w:rsidRPr="007904A9" w:rsidRDefault="00962493">
            <w:pPr>
              <w:spacing w:after="0" w:line="240" w:lineRule="auto"/>
              <w:jc w:val="center"/>
              <w:rPr>
                <w:rFonts w:ascii="Arial" w:eastAsia="Arial" w:hAnsi="Arial" w:cs="Arial"/>
                <w:sz w:val="20"/>
                <w:szCs w:val="20"/>
              </w:rPr>
            </w:pPr>
          </w:p>
        </w:tc>
        <w:tc>
          <w:tcPr>
            <w:tcW w:w="1258" w:type="dxa"/>
            <w:tcBorders>
              <w:top w:val="nil"/>
              <w:left w:val="nil"/>
              <w:bottom w:val="nil"/>
              <w:right w:val="nil"/>
            </w:tcBorders>
            <w:shd w:val="clear" w:color="auto" w:fill="auto"/>
            <w:vAlign w:val="bottom"/>
          </w:tcPr>
          <w:p w14:paraId="52B06FDB" w14:textId="77777777" w:rsidR="00962493" w:rsidRPr="007904A9" w:rsidRDefault="00962493">
            <w:pPr>
              <w:spacing w:after="0" w:line="240" w:lineRule="auto"/>
              <w:jc w:val="center"/>
              <w:rPr>
                <w:rFonts w:ascii="Arial" w:eastAsia="Arial" w:hAnsi="Arial" w:cs="Arial"/>
                <w:sz w:val="20"/>
                <w:szCs w:val="20"/>
              </w:rPr>
            </w:pPr>
          </w:p>
        </w:tc>
        <w:tc>
          <w:tcPr>
            <w:tcW w:w="947" w:type="dxa"/>
            <w:tcBorders>
              <w:top w:val="nil"/>
              <w:left w:val="nil"/>
              <w:bottom w:val="nil"/>
              <w:right w:val="nil"/>
            </w:tcBorders>
            <w:shd w:val="clear" w:color="auto" w:fill="auto"/>
            <w:vAlign w:val="bottom"/>
          </w:tcPr>
          <w:p w14:paraId="55BFFD93"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74D167E5" w14:textId="77777777">
        <w:trPr>
          <w:trHeight w:val="270"/>
        </w:trPr>
        <w:tc>
          <w:tcPr>
            <w:tcW w:w="5533" w:type="dxa"/>
            <w:tcBorders>
              <w:top w:val="nil"/>
              <w:left w:val="nil"/>
              <w:bottom w:val="nil"/>
              <w:right w:val="nil"/>
            </w:tcBorders>
            <w:shd w:val="clear" w:color="auto" w:fill="auto"/>
            <w:vAlign w:val="center"/>
          </w:tcPr>
          <w:p w14:paraId="77780C29"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voluntaria</w:t>
            </w:r>
          </w:p>
        </w:tc>
        <w:tc>
          <w:tcPr>
            <w:tcW w:w="811" w:type="dxa"/>
            <w:tcBorders>
              <w:top w:val="nil"/>
              <w:left w:val="nil"/>
              <w:bottom w:val="nil"/>
              <w:right w:val="nil"/>
            </w:tcBorders>
            <w:shd w:val="clear" w:color="auto" w:fill="auto"/>
            <w:vAlign w:val="bottom"/>
          </w:tcPr>
          <w:p w14:paraId="5377715C" w14:textId="77777777" w:rsidR="00962493" w:rsidRPr="007904A9" w:rsidRDefault="00962493">
            <w:pPr>
              <w:spacing w:after="0" w:line="240" w:lineRule="auto"/>
              <w:rPr>
                <w:rFonts w:ascii="Arial" w:eastAsia="Arial" w:hAnsi="Arial" w:cs="Arial"/>
                <w:color w:val="000000"/>
                <w:sz w:val="20"/>
                <w:szCs w:val="20"/>
              </w:rPr>
            </w:pPr>
          </w:p>
        </w:tc>
        <w:tc>
          <w:tcPr>
            <w:tcW w:w="811" w:type="dxa"/>
            <w:tcBorders>
              <w:top w:val="nil"/>
              <w:left w:val="nil"/>
              <w:bottom w:val="nil"/>
              <w:right w:val="nil"/>
            </w:tcBorders>
            <w:shd w:val="clear" w:color="auto" w:fill="auto"/>
            <w:vAlign w:val="bottom"/>
          </w:tcPr>
          <w:p w14:paraId="2844C8FD" w14:textId="77777777" w:rsidR="00962493" w:rsidRPr="007904A9" w:rsidRDefault="00962493">
            <w:pPr>
              <w:spacing w:after="0" w:line="240" w:lineRule="auto"/>
              <w:jc w:val="center"/>
              <w:rPr>
                <w:rFonts w:ascii="Arial" w:eastAsia="Arial" w:hAnsi="Arial" w:cs="Arial"/>
                <w:sz w:val="20"/>
                <w:szCs w:val="20"/>
              </w:rPr>
            </w:pPr>
          </w:p>
        </w:tc>
        <w:tc>
          <w:tcPr>
            <w:tcW w:w="1258" w:type="dxa"/>
            <w:tcBorders>
              <w:top w:val="nil"/>
              <w:left w:val="nil"/>
              <w:bottom w:val="nil"/>
              <w:right w:val="nil"/>
            </w:tcBorders>
            <w:shd w:val="clear" w:color="auto" w:fill="auto"/>
            <w:vAlign w:val="center"/>
          </w:tcPr>
          <w:p w14:paraId="71DF6155" w14:textId="77777777" w:rsidR="00962493" w:rsidRPr="007904A9" w:rsidRDefault="00962493">
            <w:pPr>
              <w:spacing w:after="0" w:line="240" w:lineRule="auto"/>
              <w:jc w:val="center"/>
              <w:rPr>
                <w:rFonts w:ascii="Arial" w:eastAsia="Arial" w:hAnsi="Arial" w:cs="Arial"/>
                <w:sz w:val="20"/>
                <w:szCs w:val="20"/>
              </w:rPr>
            </w:pPr>
          </w:p>
        </w:tc>
        <w:tc>
          <w:tcPr>
            <w:tcW w:w="947" w:type="dxa"/>
            <w:tcBorders>
              <w:top w:val="nil"/>
              <w:left w:val="nil"/>
              <w:bottom w:val="nil"/>
              <w:right w:val="nil"/>
            </w:tcBorders>
            <w:shd w:val="clear" w:color="auto" w:fill="auto"/>
            <w:vAlign w:val="center"/>
          </w:tcPr>
          <w:p w14:paraId="21A5E866"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121D312C" w14:textId="77777777">
        <w:trPr>
          <w:trHeight w:val="270"/>
        </w:trPr>
        <w:tc>
          <w:tcPr>
            <w:tcW w:w="5533" w:type="dxa"/>
            <w:tcBorders>
              <w:top w:val="nil"/>
              <w:left w:val="nil"/>
              <w:bottom w:val="nil"/>
              <w:right w:val="nil"/>
            </w:tcBorders>
            <w:shd w:val="clear" w:color="auto" w:fill="auto"/>
            <w:vAlign w:val="bottom"/>
          </w:tcPr>
          <w:p w14:paraId="208BAA0A" w14:textId="77777777" w:rsidR="00962493" w:rsidRPr="007904A9" w:rsidRDefault="00962493">
            <w:pPr>
              <w:spacing w:after="0" w:line="240" w:lineRule="auto"/>
              <w:jc w:val="center"/>
              <w:rPr>
                <w:rFonts w:ascii="Arial" w:eastAsia="Arial" w:hAnsi="Arial" w:cs="Arial"/>
                <w:sz w:val="20"/>
                <w:szCs w:val="20"/>
              </w:rPr>
            </w:pPr>
          </w:p>
        </w:tc>
        <w:tc>
          <w:tcPr>
            <w:tcW w:w="811" w:type="dxa"/>
            <w:tcBorders>
              <w:top w:val="nil"/>
              <w:left w:val="nil"/>
              <w:bottom w:val="nil"/>
              <w:right w:val="nil"/>
            </w:tcBorders>
            <w:shd w:val="clear" w:color="auto" w:fill="auto"/>
            <w:vAlign w:val="bottom"/>
          </w:tcPr>
          <w:p w14:paraId="29070033" w14:textId="77777777" w:rsidR="00962493" w:rsidRPr="007904A9" w:rsidRDefault="00962493">
            <w:pPr>
              <w:spacing w:after="0" w:line="240" w:lineRule="auto"/>
              <w:rPr>
                <w:rFonts w:ascii="Arial" w:eastAsia="Arial" w:hAnsi="Arial" w:cs="Arial"/>
                <w:sz w:val="20"/>
                <w:szCs w:val="20"/>
              </w:rPr>
            </w:pPr>
          </w:p>
        </w:tc>
        <w:tc>
          <w:tcPr>
            <w:tcW w:w="811" w:type="dxa"/>
            <w:tcBorders>
              <w:top w:val="nil"/>
              <w:left w:val="nil"/>
              <w:bottom w:val="nil"/>
              <w:right w:val="nil"/>
            </w:tcBorders>
            <w:shd w:val="clear" w:color="auto" w:fill="auto"/>
            <w:vAlign w:val="bottom"/>
          </w:tcPr>
          <w:p w14:paraId="0C9F71B5" w14:textId="77777777" w:rsidR="00962493" w:rsidRPr="007904A9" w:rsidRDefault="00962493">
            <w:pPr>
              <w:spacing w:after="0" w:line="240" w:lineRule="auto"/>
              <w:jc w:val="center"/>
              <w:rPr>
                <w:rFonts w:ascii="Arial" w:eastAsia="Arial" w:hAnsi="Arial" w:cs="Arial"/>
                <w:sz w:val="20"/>
                <w:szCs w:val="20"/>
              </w:rPr>
            </w:pPr>
          </w:p>
        </w:tc>
        <w:tc>
          <w:tcPr>
            <w:tcW w:w="1258" w:type="dxa"/>
            <w:tcBorders>
              <w:top w:val="nil"/>
              <w:left w:val="nil"/>
              <w:bottom w:val="nil"/>
              <w:right w:val="nil"/>
            </w:tcBorders>
            <w:shd w:val="clear" w:color="auto" w:fill="auto"/>
            <w:vAlign w:val="center"/>
          </w:tcPr>
          <w:p w14:paraId="5BD9E3AD" w14:textId="77777777" w:rsidR="00962493" w:rsidRPr="007904A9" w:rsidRDefault="00962493">
            <w:pPr>
              <w:spacing w:after="0" w:line="240" w:lineRule="auto"/>
              <w:jc w:val="center"/>
              <w:rPr>
                <w:rFonts w:ascii="Arial" w:eastAsia="Arial" w:hAnsi="Arial" w:cs="Arial"/>
                <w:sz w:val="20"/>
                <w:szCs w:val="20"/>
              </w:rPr>
            </w:pPr>
          </w:p>
        </w:tc>
        <w:tc>
          <w:tcPr>
            <w:tcW w:w="947" w:type="dxa"/>
            <w:tcBorders>
              <w:top w:val="nil"/>
              <w:left w:val="nil"/>
              <w:bottom w:val="nil"/>
              <w:right w:val="nil"/>
            </w:tcBorders>
            <w:shd w:val="clear" w:color="auto" w:fill="auto"/>
            <w:vAlign w:val="center"/>
          </w:tcPr>
          <w:p w14:paraId="51004328"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0176DC3C" w14:textId="77777777">
        <w:trPr>
          <w:trHeight w:val="260"/>
        </w:trPr>
        <w:tc>
          <w:tcPr>
            <w:tcW w:w="5533" w:type="dxa"/>
            <w:tcBorders>
              <w:top w:val="nil"/>
              <w:left w:val="nil"/>
              <w:bottom w:val="nil"/>
              <w:right w:val="nil"/>
            </w:tcBorders>
            <w:shd w:val="clear" w:color="auto" w:fill="auto"/>
            <w:vAlign w:val="bottom"/>
          </w:tcPr>
          <w:p w14:paraId="04F41E15"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2. Tu (s) profesor (es) de secundaria te pide (n)  </w:t>
            </w:r>
          </w:p>
        </w:tc>
        <w:tc>
          <w:tcPr>
            <w:tcW w:w="811" w:type="dxa"/>
            <w:tcBorders>
              <w:top w:val="nil"/>
              <w:left w:val="nil"/>
              <w:bottom w:val="nil"/>
              <w:right w:val="nil"/>
            </w:tcBorders>
            <w:shd w:val="clear" w:color="auto" w:fill="auto"/>
            <w:vAlign w:val="bottom"/>
          </w:tcPr>
          <w:p w14:paraId="2432CED7"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7.575</w:t>
            </w:r>
          </w:p>
        </w:tc>
        <w:tc>
          <w:tcPr>
            <w:tcW w:w="811" w:type="dxa"/>
            <w:tcBorders>
              <w:top w:val="nil"/>
              <w:left w:val="nil"/>
              <w:bottom w:val="nil"/>
              <w:right w:val="nil"/>
            </w:tcBorders>
            <w:shd w:val="clear" w:color="auto" w:fill="auto"/>
            <w:vAlign w:val="bottom"/>
          </w:tcPr>
          <w:p w14:paraId="4C35E552"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.108</w:t>
            </w:r>
          </w:p>
        </w:tc>
        <w:tc>
          <w:tcPr>
            <w:tcW w:w="1258" w:type="dxa"/>
            <w:tcBorders>
              <w:top w:val="nil"/>
              <w:left w:val="nil"/>
              <w:bottom w:val="nil"/>
              <w:right w:val="nil"/>
            </w:tcBorders>
            <w:shd w:val="clear" w:color="auto" w:fill="auto"/>
            <w:vAlign w:val="center"/>
          </w:tcPr>
          <w:p w14:paraId="4AAB651D"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32255.500</w:t>
            </w:r>
          </w:p>
        </w:tc>
        <w:tc>
          <w:tcPr>
            <w:tcW w:w="947" w:type="dxa"/>
            <w:tcBorders>
              <w:top w:val="nil"/>
              <w:left w:val="nil"/>
              <w:bottom w:val="nil"/>
              <w:right w:val="nil"/>
            </w:tcBorders>
            <w:shd w:val="clear" w:color="auto" w:fill="auto"/>
            <w:vAlign w:val="center"/>
          </w:tcPr>
          <w:p w14:paraId="2C52D9B6"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.953</w:t>
            </w:r>
          </w:p>
        </w:tc>
      </w:tr>
      <w:tr w:rsidR="00962493" w:rsidRPr="007904A9" w14:paraId="46A2FFF7" w14:textId="77777777">
        <w:trPr>
          <w:trHeight w:val="260"/>
        </w:trPr>
        <w:tc>
          <w:tcPr>
            <w:tcW w:w="5533" w:type="dxa"/>
            <w:tcBorders>
              <w:top w:val="nil"/>
              <w:left w:val="nil"/>
              <w:bottom w:val="nil"/>
              <w:right w:val="nil"/>
            </w:tcBorders>
            <w:shd w:val="clear" w:color="auto" w:fill="auto"/>
            <w:vAlign w:val="center"/>
          </w:tcPr>
          <w:p w14:paraId="47EB975A"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tener redes sociales para usarlas en relación a la (s) </w:t>
            </w:r>
          </w:p>
        </w:tc>
        <w:tc>
          <w:tcPr>
            <w:tcW w:w="811" w:type="dxa"/>
            <w:tcBorders>
              <w:top w:val="nil"/>
              <w:left w:val="nil"/>
              <w:bottom w:val="nil"/>
              <w:right w:val="nil"/>
            </w:tcBorders>
            <w:shd w:val="clear" w:color="auto" w:fill="auto"/>
            <w:vAlign w:val="bottom"/>
          </w:tcPr>
          <w:p w14:paraId="341A4252" w14:textId="77777777" w:rsidR="00962493" w:rsidRPr="007904A9" w:rsidRDefault="00962493">
            <w:pPr>
              <w:spacing w:after="0" w:line="240" w:lineRule="auto"/>
              <w:rPr>
                <w:rFonts w:ascii="Arial" w:eastAsia="Arial" w:hAnsi="Arial" w:cs="Arial"/>
                <w:color w:val="000000"/>
                <w:sz w:val="20"/>
                <w:szCs w:val="20"/>
              </w:rPr>
            </w:pPr>
          </w:p>
        </w:tc>
        <w:tc>
          <w:tcPr>
            <w:tcW w:w="811" w:type="dxa"/>
            <w:tcBorders>
              <w:top w:val="nil"/>
              <w:left w:val="nil"/>
              <w:bottom w:val="nil"/>
              <w:right w:val="nil"/>
            </w:tcBorders>
            <w:shd w:val="clear" w:color="auto" w:fill="auto"/>
            <w:vAlign w:val="bottom"/>
          </w:tcPr>
          <w:p w14:paraId="6E6F14EF" w14:textId="77777777" w:rsidR="00962493" w:rsidRPr="007904A9" w:rsidRDefault="00962493">
            <w:pPr>
              <w:spacing w:after="0" w:line="240" w:lineRule="auto"/>
              <w:jc w:val="center"/>
              <w:rPr>
                <w:rFonts w:ascii="Arial" w:eastAsia="Arial" w:hAnsi="Arial" w:cs="Arial"/>
                <w:sz w:val="20"/>
                <w:szCs w:val="20"/>
              </w:rPr>
            </w:pPr>
          </w:p>
        </w:tc>
        <w:tc>
          <w:tcPr>
            <w:tcW w:w="1258" w:type="dxa"/>
            <w:tcBorders>
              <w:top w:val="nil"/>
              <w:left w:val="nil"/>
              <w:bottom w:val="nil"/>
              <w:right w:val="nil"/>
            </w:tcBorders>
            <w:shd w:val="clear" w:color="auto" w:fill="auto"/>
            <w:vAlign w:val="center"/>
          </w:tcPr>
          <w:p w14:paraId="36830A2A" w14:textId="77777777" w:rsidR="00962493" w:rsidRPr="007904A9" w:rsidRDefault="00962493">
            <w:pPr>
              <w:spacing w:after="0" w:line="240" w:lineRule="auto"/>
              <w:jc w:val="center"/>
              <w:rPr>
                <w:rFonts w:ascii="Arial" w:eastAsia="Arial" w:hAnsi="Arial" w:cs="Arial"/>
                <w:sz w:val="20"/>
                <w:szCs w:val="20"/>
              </w:rPr>
            </w:pPr>
          </w:p>
        </w:tc>
        <w:tc>
          <w:tcPr>
            <w:tcW w:w="947" w:type="dxa"/>
            <w:tcBorders>
              <w:top w:val="nil"/>
              <w:left w:val="nil"/>
              <w:bottom w:val="nil"/>
              <w:right w:val="nil"/>
            </w:tcBorders>
            <w:shd w:val="clear" w:color="auto" w:fill="auto"/>
            <w:vAlign w:val="center"/>
          </w:tcPr>
          <w:p w14:paraId="5C29B21E"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306F80E1" w14:textId="77777777">
        <w:trPr>
          <w:trHeight w:val="260"/>
        </w:trPr>
        <w:tc>
          <w:tcPr>
            <w:tcW w:w="5533" w:type="dxa"/>
            <w:tcBorders>
              <w:top w:val="nil"/>
              <w:left w:val="nil"/>
              <w:bottom w:val="nil"/>
              <w:right w:val="nil"/>
            </w:tcBorders>
            <w:shd w:val="clear" w:color="auto" w:fill="auto"/>
            <w:vAlign w:val="bottom"/>
          </w:tcPr>
          <w:p w14:paraId="7642831D"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asignatura (s) de secundaria</w:t>
            </w:r>
          </w:p>
        </w:tc>
        <w:tc>
          <w:tcPr>
            <w:tcW w:w="811" w:type="dxa"/>
            <w:tcBorders>
              <w:top w:val="nil"/>
              <w:left w:val="nil"/>
              <w:bottom w:val="nil"/>
              <w:right w:val="nil"/>
            </w:tcBorders>
            <w:shd w:val="clear" w:color="auto" w:fill="auto"/>
            <w:vAlign w:val="bottom"/>
          </w:tcPr>
          <w:p w14:paraId="70ACEE50" w14:textId="77777777" w:rsidR="00962493" w:rsidRPr="007904A9" w:rsidRDefault="00962493">
            <w:pPr>
              <w:spacing w:after="0" w:line="240" w:lineRule="auto"/>
              <w:rPr>
                <w:rFonts w:ascii="Arial" w:eastAsia="Arial" w:hAnsi="Arial" w:cs="Arial"/>
                <w:color w:val="000000"/>
                <w:sz w:val="20"/>
                <w:szCs w:val="20"/>
              </w:rPr>
            </w:pPr>
          </w:p>
        </w:tc>
        <w:tc>
          <w:tcPr>
            <w:tcW w:w="811" w:type="dxa"/>
            <w:tcBorders>
              <w:top w:val="nil"/>
              <w:left w:val="nil"/>
              <w:bottom w:val="nil"/>
              <w:right w:val="nil"/>
            </w:tcBorders>
            <w:shd w:val="clear" w:color="auto" w:fill="auto"/>
            <w:vAlign w:val="bottom"/>
          </w:tcPr>
          <w:p w14:paraId="353F59CA" w14:textId="77777777" w:rsidR="00962493" w:rsidRPr="007904A9" w:rsidRDefault="00962493">
            <w:pPr>
              <w:spacing w:after="0" w:line="240" w:lineRule="auto"/>
              <w:jc w:val="center"/>
              <w:rPr>
                <w:rFonts w:ascii="Arial" w:eastAsia="Arial" w:hAnsi="Arial" w:cs="Arial"/>
                <w:sz w:val="20"/>
                <w:szCs w:val="20"/>
              </w:rPr>
            </w:pPr>
          </w:p>
        </w:tc>
        <w:tc>
          <w:tcPr>
            <w:tcW w:w="1258" w:type="dxa"/>
            <w:tcBorders>
              <w:top w:val="nil"/>
              <w:left w:val="nil"/>
              <w:bottom w:val="nil"/>
              <w:right w:val="nil"/>
            </w:tcBorders>
            <w:shd w:val="clear" w:color="auto" w:fill="auto"/>
            <w:vAlign w:val="center"/>
          </w:tcPr>
          <w:p w14:paraId="5A64756B" w14:textId="77777777" w:rsidR="00962493" w:rsidRPr="007904A9" w:rsidRDefault="00962493">
            <w:pPr>
              <w:spacing w:after="0" w:line="240" w:lineRule="auto"/>
              <w:jc w:val="center"/>
              <w:rPr>
                <w:rFonts w:ascii="Arial" w:eastAsia="Arial" w:hAnsi="Arial" w:cs="Arial"/>
                <w:sz w:val="20"/>
                <w:szCs w:val="20"/>
              </w:rPr>
            </w:pPr>
          </w:p>
        </w:tc>
        <w:tc>
          <w:tcPr>
            <w:tcW w:w="947" w:type="dxa"/>
            <w:tcBorders>
              <w:top w:val="nil"/>
              <w:left w:val="nil"/>
              <w:bottom w:val="nil"/>
              <w:right w:val="nil"/>
            </w:tcBorders>
            <w:shd w:val="clear" w:color="auto" w:fill="auto"/>
            <w:vAlign w:val="center"/>
          </w:tcPr>
          <w:p w14:paraId="5AF97E4F"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5DE75109" w14:textId="77777777">
        <w:trPr>
          <w:trHeight w:val="260"/>
        </w:trPr>
        <w:tc>
          <w:tcPr>
            <w:tcW w:w="5533" w:type="dxa"/>
            <w:tcBorders>
              <w:top w:val="nil"/>
              <w:left w:val="nil"/>
              <w:bottom w:val="nil"/>
              <w:right w:val="nil"/>
            </w:tcBorders>
            <w:shd w:val="clear" w:color="auto" w:fill="auto"/>
            <w:vAlign w:val="bottom"/>
          </w:tcPr>
          <w:p w14:paraId="40B00BF5" w14:textId="77777777" w:rsidR="00962493" w:rsidRPr="007904A9" w:rsidRDefault="00962493">
            <w:pPr>
              <w:spacing w:after="0" w:line="240" w:lineRule="auto"/>
              <w:jc w:val="center"/>
              <w:rPr>
                <w:rFonts w:ascii="Arial" w:eastAsia="Arial" w:hAnsi="Arial" w:cs="Arial"/>
                <w:sz w:val="20"/>
                <w:szCs w:val="20"/>
              </w:rPr>
            </w:pPr>
          </w:p>
        </w:tc>
        <w:tc>
          <w:tcPr>
            <w:tcW w:w="811" w:type="dxa"/>
            <w:tcBorders>
              <w:top w:val="nil"/>
              <w:left w:val="nil"/>
              <w:bottom w:val="nil"/>
              <w:right w:val="nil"/>
            </w:tcBorders>
            <w:shd w:val="clear" w:color="auto" w:fill="auto"/>
            <w:vAlign w:val="bottom"/>
          </w:tcPr>
          <w:p w14:paraId="3CC79623" w14:textId="77777777" w:rsidR="00962493" w:rsidRPr="007904A9" w:rsidRDefault="00962493">
            <w:pPr>
              <w:spacing w:after="0" w:line="240" w:lineRule="auto"/>
              <w:rPr>
                <w:rFonts w:ascii="Arial" w:eastAsia="Arial" w:hAnsi="Arial" w:cs="Arial"/>
                <w:sz w:val="20"/>
                <w:szCs w:val="20"/>
              </w:rPr>
            </w:pPr>
          </w:p>
        </w:tc>
        <w:tc>
          <w:tcPr>
            <w:tcW w:w="811" w:type="dxa"/>
            <w:tcBorders>
              <w:top w:val="nil"/>
              <w:left w:val="nil"/>
              <w:bottom w:val="nil"/>
              <w:right w:val="nil"/>
            </w:tcBorders>
            <w:shd w:val="clear" w:color="auto" w:fill="auto"/>
            <w:vAlign w:val="bottom"/>
          </w:tcPr>
          <w:p w14:paraId="4FD79847" w14:textId="77777777" w:rsidR="00962493" w:rsidRPr="007904A9" w:rsidRDefault="00962493">
            <w:pPr>
              <w:spacing w:after="0" w:line="240" w:lineRule="auto"/>
              <w:jc w:val="center"/>
              <w:rPr>
                <w:rFonts w:ascii="Arial" w:eastAsia="Arial" w:hAnsi="Arial" w:cs="Arial"/>
                <w:sz w:val="20"/>
                <w:szCs w:val="20"/>
              </w:rPr>
            </w:pPr>
          </w:p>
        </w:tc>
        <w:tc>
          <w:tcPr>
            <w:tcW w:w="1258" w:type="dxa"/>
            <w:tcBorders>
              <w:top w:val="nil"/>
              <w:left w:val="nil"/>
              <w:bottom w:val="nil"/>
              <w:right w:val="nil"/>
            </w:tcBorders>
            <w:shd w:val="clear" w:color="auto" w:fill="auto"/>
            <w:vAlign w:val="bottom"/>
          </w:tcPr>
          <w:p w14:paraId="1CF9B449" w14:textId="77777777" w:rsidR="00962493" w:rsidRPr="007904A9" w:rsidRDefault="00962493">
            <w:pPr>
              <w:spacing w:after="0" w:line="240" w:lineRule="auto"/>
              <w:jc w:val="center"/>
              <w:rPr>
                <w:rFonts w:ascii="Arial" w:eastAsia="Arial" w:hAnsi="Arial" w:cs="Arial"/>
                <w:sz w:val="20"/>
                <w:szCs w:val="20"/>
              </w:rPr>
            </w:pPr>
          </w:p>
        </w:tc>
        <w:tc>
          <w:tcPr>
            <w:tcW w:w="947" w:type="dxa"/>
            <w:tcBorders>
              <w:top w:val="nil"/>
              <w:left w:val="nil"/>
              <w:bottom w:val="nil"/>
              <w:right w:val="nil"/>
            </w:tcBorders>
            <w:shd w:val="clear" w:color="auto" w:fill="auto"/>
            <w:vAlign w:val="bottom"/>
          </w:tcPr>
          <w:p w14:paraId="32861BDA"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652086F2" w14:textId="77777777">
        <w:trPr>
          <w:trHeight w:val="260"/>
        </w:trPr>
        <w:tc>
          <w:tcPr>
            <w:tcW w:w="5533" w:type="dxa"/>
            <w:tcBorders>
              <w:top w:val="nil"/>
              <w:left w:val="nil"/>
              <w:bottom w:val="nil"/>
              <w:right w:val="nil"/>
            </w:tcBorders>
            <w:shd w:val="clear" w:color="auto" w:fill="auto"/>
            <w:vAlign w:val="bottom"/>
          </w:tcPr>
          <w:p w14:paraId="0E1CB41E"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3.  El uso de las redes sociales en las asignaturas </w:t>
            </w:r>
          </w:p>
        </w:tc>
        <w:tc>
          <w:tcPr>
            <w:tcW w:w="811" w:type="dxa"/>
            <w:tcBorders>
              <w:top w:val="nil"/>
              <w:left w:val="nil"/>
              <w:bottom w:val="nil"/>
              <w:right w:val="nil"/>
            </w:tcBorders>
            <w:shd w:val="clear" w:color="auto" w:fill="auto"/>
            <w:vAlign w:val="bottom"/>
          </w:tcPr>
          <w:p w14:paraId="7E36A14F"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37.511</w:t>
            </w:r>
          </w:p>
        </w:tc>
        <w:tc>
          <w:tcPr>
            <w:tcW w:w="811" w:type="dxa"/>
            <w:tcBorders>
              <w:top w:val="nil"/>
              <w:left w:val="nil"/>
              <w:bottom w:val="nil"/>
              <w:right w:val="nil"/>
            </w:tcBorders>
            <w:shd w:val="clear" w:color="auto" w:fill="auto"/>
            <w:vAlign w:val="bottom"/>
          </w:tcPr>
          <w:p w14:paraId="10D75FAB"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.000</w:t>
            </w:r>
          </w:p>
        </w:tc>
        <w:tc>
          <w:tcPr>
            <w:tcW w:w="1258" w:type="dxa"/>
            <w:tcBorders>
              <w:top w:val="nil"/>
              <w:left w:val="nil"/>
              <w:bottom w:val="nil"/>
              <w:right w:val="nil"/>
            </w:tcBorders>
            <w:shd w:val="clear" w:color="auto" w:fill="auto"/>
            <w:vAlign w:val="center"/>
          </w:tcPr>
          <w:p w14:paraId="317DE249"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22923.500</w:t>
            </w:r>
          </w:p>
        </w:tc>
        <w:tc>
          <w:tcPr>
            <w:tcW w:w="947" w:type="dxa"/>
            <w:tcBorders>
              <w:top w:val="nil"/>
              <w:left w:val="nil"/>
              <w:bottom w:val="nil"/>
              <w:right w:val="nil"/>
            </w:tcBorders>
            <w:shd w:val="clear" w:color="auto" w:fill="auto"/>
            <w:vAlign w:val="center"/>
          </w:tcPr>
          <w:p w14:paraId="455EE914"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.000</w:t>
            </w:r>
          </w:p>
        </w:tc>
      </w:tr>
      <w:tr w:rsidR="00962493" w:rsidRPr="007904A9" w14:paraId="360FBAFB" w14:textId="77777777">
        <w:trPr>
          <w:trHeight w:val="270"/>
        </w:trPr>
        <w:tc>
          <w:tcPr>
            <w:tcW w:w="5533" w:type="dxa"/>
            <w:tcBorders>
              <w:top w:val="nil"/>
              <w:left w:val="nil"/>
              <w:bottom w:val="nil"/>
              <w:right w:val="nil"/>
            </w:tcBorders>
            <w:shd w:val="clear" w:color="auto" w:fill="auto"/>
            <w:vAlign w:val="bottom"/>
          </w:tcPr>
          <w:p w14:paraId="2BE5D439"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las haría más atractivas </w:t>
            </w:r>
          </w:p>
        </w:tc>
        <w:tc>
          <w:tcPr>
            <w:tcW w:w="811" w:type="dxa"/>
            <w:tcBorders>
              <w:top w:val="nil"/>
              <w:left w:val="nil"/>
              <w:bottom w:val="nil"/>
              <w:right w:val="nil"/>
            </w:tcBorders>
            <w:shd w:val="clear" w:color="auto" w:fill="auto"/>
            <w:vAlign w:val="bottom"/>
          </w:tcPr>
          <w:p w14:paraId="2B0B4E2C" w14:textId="77777777" w:rsidR="00962493" w:rsidRPr="007904A9" w:rsidRDefault="00962493">
            <w:pPr>
              <w:spacing w:after="0" w:line="240" w:lineRule="auto"/>
              <w:rPr>
                <w:rFonts w:ascii="Arial" w:eastAsia="Arial" w:hAnsi="Arial" w:cs="Arial"/>
                <w:color w:val="000000"/>
                <w:sz w:val="20"/>
                <w:szCs w:val="20"/>
              </w:rPr>
            </w:pPr>
          </w:p>
        </w:tc>
        <w:tc>
          <w:tcPr>
            <w:tcW w:w="811" w:type="dxa"/>
            <w:tcBorders>
              <w:top w:val="nil"/>
              <w:left w:val="nil"/>
              <w:bottom w:val="nil"/>
              <w:right w:val="nil"/>
            </w:tcBorders>
            <w:shd w:val="clear" w:color="auto" w:fill="auto"/>
            <w:vAlign w:val="bottom"/>
          </w:tcPr>
          <w:p w14:paraId="6BC2C20D" w14:textId="77777777" w:rsidR="00962493" w:rsidRPr="007904A9" w:rsidRDefault="00962493">
            <w:pPr>
              <w:spacing w:after="0" w:line="240" w:lineRule="auto"/>
              <w:jc w:val="center"/>
              <w:rPr>
                <w:rFonts w:ascii="Arial" w:eastAsia="Arial" w:hAnsi="Arial" w:cs="Arial"/>
                <w:sz w:val="20"/>
                <w:szCs w:val="20"/>
              </w:rPr>
            </w:pPr>
          </w:p>
        </w:tc>
        <w:tc>
          <w:tcPr>
            <w:tcW w:w="1258" w:type="dxa"/>
            <w:tcBorders>
              <w:top w:val="nil"/>
              <w:left w:val="nil"/>
              <w:bottom w:val="nil"/>
              <w:right w:val="nil"/>
            </w:tcBorders>
            <w:shd w:val="clear" w:color="auto" w:fill="auto"/>
            <w:vAlign w:val="center"/>
          </w:tcPr>
          <w:p w14:paraId="299B6549" w14:textId="77777777" w:rsidR="00962493" w:rsidRPr="007904A9" w:rsidRDefault="00962493">
            <w:pPr>
              <w:spacing w:after="0" w:line="240" w:lineRule="auto"/>
              <w:jc w:val="center"/>
              <w:rPr>
                <w:rFonts w:ascii="Arial" w:eastAsia="Arial" w:hAnsi="Arial" w:cs="Arial"/>
                <w:sz w:val="20"/>
                <w:szCs w:val="20"/>
              </w:rPr>
            </w:pPr>
          </w:p>
        </w:tc>
        <w:tc>
          <w:tcPr>
            <w:tcW w:w="947" w:type="dxa"/>
            <w:tcBorders>
              <w:top w:val="nil"/>
              <w:left w:val="nil"/>
              <w:bottom w:val="nil"/>
              <w:right w:val="nil"/>
            </w:tcBorders>
            <w:shd w:val="clear" w:color="auto" w:fill="auto"/>
            <w:vAlign w:val="center"/>
          </w:tcPr>
          <w:p w14:paraId="49895F09"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64235B05" w14:textId="77777777">
        <w:trPr>
          <w:trHeight w:val="260"/>
        </w:trPr>
        <w:tc>
          <w:tcPr>
            <w:tcW w:w="5533" w:type="dxa"/>
            <w:tcBorders>
              <w:top w:val="nil"/>
              <w:left w:val="nil"/>
              <w:bottom w:val="nil"/>
              <w:right w:val="nil"/>
            </w:tcBorders>
            <w:shd w:val="clear" w:color="auto" w:fill="auto"/>
            <w:vAlign w:val="bottom"/>
          </w:tcPr>
          <w:p w14:paraId="1484F971" w14:textId="77777777" w:rsidR="00962493" w:rsidRPr="007904A9" w:rsidRDefault="00962493">
            <w:pPr>
              <w:spacing w:after="0" w:line="240" w:lineRule="auto"/>
              <w:jc w:val="center"/>
              <w:rPr>
                <w:rFonts w:ascii="Arial" w:eastAsia="Arial" w:hAnsi="Arial" w:cs="Arial"/>
                <w:sz w:val="20"/>
                <w:szCs w:val="20"/>
              </w:rPr>
            </w:pPr>
          </w:p>
        </w:tc>
        <w:tc>
          <w:tcPr>
            <w:tcW w:w="811" w:type="dxa"/>
            <w:tcBorders>
              <w:top w:val="nil"/>
              <w:left w:val="nil"/>
              <w:bottom w:val="nil"/>
              <w:right w:val="nil"/>
            </w:tcBorders>
            <w:shd w:val="clear" w:color="auto" w:fill="auto"/>
            <w:vAlign w:val="bottom"/>
          </w:tcPr>
          <w:p w14:paraId="4C6217C0" w14:textId="77777777" w:rsidR="00962493" w:rsidRPr="007904A9" w:rsidRDefault="00962493">
            <w:pPr>
              <w:spacing w:after="0" w:line="240" w:lineRule="auto"/>
              <w:rPr>
                <w:rFonts w:ascii="Arial" w:eastAsia="Arial" w:hAnsi="Arial" w:cs="Arial"/>
                <w:sz w:val="20"/>
                <w:szCs w:val="20"/>
              </w:rPr>
            </w:pPr>
          </w:p>
        </w:tc>
        <w:tc>
          <w:tcPr>
            <w:tcW w:w="811" w:type="dxa"/>
            <w:tcBorders>
              <w:top w:val="nil"/>
              <w:left w:val="nil"/>
              <w:bottom w:val="nil"/>
              <w:right w:val="nil"/>
            </w:tcBorders>
            <w:shd w:val="clear" w:color="auto" w:fill="auto"/>
            <w:vAlign w:val="bottom"/>
          </w:tcPr>
          <w:p w14:paraId="6A360753" w14:textId="77777777" w:rsidR="00962493" w:rsidRPr="007904A9" w:rsidRDefault="00962493">
            <w:pPr>
              <w:spacing w:after="0" w:line="240" w:lineRule="auto"/>
              <w:jc w:val="center"/>
              <w:rPr>
                <w:rFonts w:ascii="Arial" w:eastAsia="Arial" w:hAnsi="Arial" w:cs="Arial"/>
                <w:sz w:val="20"/>
                <w:szCs w:val="20"/>
              </w:rPr>
            </w:pPr>
          </w:p>
        </w:tc>
        <w:tc>
          <w:tcPr>
            <w:tcW w:w="1258" w:type="dxa"/>
            <w:tcBorders>
              <w:top w:val="nil"/>
              <w:left w:val="nil"/>
              <w:bottom w:val="nil"/>
              <w:right w:val="nil"/>
            </w:tcBorders>
            <w:shd w:val="clear" w:color="auto" w:fill="auto"/>
            <w:vAlign w:val="center"/>
          </w:tcPr>
          <w:p w14:paraId="35C3EE8B" w14:textId="77777777" w:rsidR="00962493" w:rsidRPr="007904A9" w:rsidRDefault="00962493">
            <w:pPr>
              <w:spacing w:after="0" w:line="240" w:lineRule="auto"/>
              <w:jc w:val="center"/>
              <w:rPr>
                <w:rFonts w:ascii="Arial" w:eastAsia="Arial" w:hAnsi="Arial" w:cs="Arial"/>
                <w:sz w:val="20"/>
                <w:szCs w:val="20"/>
              </w:rPr>
            </w:pPr>
          </w:p>
        </w:tc>
        <w:tc>
          <w:tcPr>
            <w:tcW w:w="947" w:type="dxa"/>
            <w:tcBorders>
              <w:top w:val="nil"/>
              <w:left w:val="nil"/>
              <w:bottom w:val="nil"/>
              <w:right w:val="nil"/>
            </w:tcBorders>
            <w:shd w:val="clear" w:color="auto" w:fill="auto"/>
            <w:vAlign w:val="center"/>
          </w:tcPr>
          <w:p w14:paraId="38A319D9"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3BF6213A" w14:textId="77777777">
        <w:trPr>
          <w:trHeight w:val="270"/>
        </w:trPr>
        <w:tc>
          <w:tcPr>
            <w:tcW w:w="5533" w:type="dxa"/>
            <w:tcBorders>
              <w:top w:val="nil"/>
              <w:left w:val="nil"/>
              <w:bottom w:val="nil"/>
              <w:right w:val="nil"/>
            </w:tcBorders>
            <w:shd w:val="clear" w:color="auto" w:fill="auto"/>
            <w:vAlign w:val="bottom"/>
          </w:tcPr>
          <w:p w14:paraId="3B67A9B4"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4. Tus profesores de secundaria usan las redes </w:t>
            </w:r>
          </w:p>
        </w:tc>
        <w:tc>
          <w:tcPr>
            <w:tcW w:w="811" w:type="dxa"/>
            <w:tcBorders>
              <w:top w:val="nil"/>
              <w:left w:val="nil"/>
              <w:bottom w:val="nil"/>
              <w:right w:val="nil"/>
            </w:tcBorders>
            <w:shd w:val="clear" w:color="auto" w:fill="auto"/>
            <w:vAlign w:val="bottom"/>
          </w:tcPr>
          <w:p w14:paraId="12E644E5"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15.068</w:t>
            </w:r>
          </w:p>
        </w:tc>
        <w:tc>
          <w:tcPr>
            <w:tcW w:w="811" w:type="dxa"/>
            <w:tcBorders>
              <w:top w:val="nil"/>
              <w:left w:val="nil"/>
              <w:bottom w:val="nil"/>
              <w:right w:val="nil"/>
            </w:tcBorders>
            <w:shd w:val="clear" w:color="auto" w:fill="auto"/>
            <w:vAlign w:val="bottom"/>
          </w:tcPr>
          <w:p w14:paraId="26EDCB40"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.004</w:t>
            </w:r>
          </w:p>
        </w:tc>
        <w:tc>
          <w:tcPr>
            <w:tcW w:w="1258" w:type="dxa"/>
            <w:tcBorders>
              <w:top w:val="nil"/>
              <w:left w:val="nil"/>
              <w:bottom w:val="nil"/>
              <w:right w:val="nil"/>
            </w:tcBorders>
            <w:shd w:val="clear" w:color="auto" w:fill="auto"/>
            <w:vAlign w:val="center"/>
          </w:tcPr>
          <w:p w14:paraId="0B9B29B9"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26852.500</w:t>
            </w:r>
          </w:p>
        </w:tc>
        <w:tc>
          <w:tcPr>
            <w:tcW w:w="947" w:type="dxa"/>
            <w:tcBorders>
              <w:top w:val="nil"/>
              <w:left w:val="nil"/>
              <w:bottom w:val="nil"/>
              <w:right w:val="nil"/>
            </w:tcBorders>
            <w:shd w:val="clear" w:color="auto" w:fill="auto"/>
            <w:vAlign w:val="center"/>
          </w:tcPr>
          <w:p w14:paraId="5A9C5F05"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.001</w:t>
            </w:r>
          </w:p>
        </w:tc>
      </w:tr>
      <w:tr w:rsidR="00962493" w:rsidRPr="007904A9" w14:paraId="1BF6BE7B" w14:textId="77777777">
        <w:trPr>
          <w:trHeight w:val="260"/>
        </w:trPr>
        <w:tc>
          <w:tcPr>
            <w:tcW w:w="5533" w:type="dxa"/>
            <w:tcBorders>
              <w:top w:val="nil"/>
              <w:left w:val="nil"/>
              <w:bottom w:val="nil"/>
              <w:right w:val="nil"/>
            </w:tcBorders>
            <w:shd w:val="clear" w:color="auto" w:fill="auto"/>
            <w:vAlign w:val="bottom"/>
          </w:tcPr>
          <w:p w14:paraId="6C6582D0"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sociales para enseñar contenido escolar</w:t>
            </w:r>
          </w:p>
        </w:tc>
        <w:tc>
          <w:tcPr>
            <w:tcW w:w="811" w:type="dxa"/>
            <w:tcBorders>
              <w:top w:val="nil"/>
              <w:left w:val="nil"/>
              <w:bottom w:val="nil"/>
              <w:right w:val="nil"/>
            </w:tcBorders>
            <w:shd w:val="clear" w:color="auto" w:fill="auto"/>
            <w:vAlign w:val="bottom"/>
          </w:tcPr>
          <w:p w14:paraId="0D58501D" w14:textId="77777777" w:rsidR="00962493" w:rsidRPr="007904A9" w:rsidRDefault="00962493">
            <w:pPr>
              <w:spacing w:after="0" w:line="240" w:lineRule="auto"/>
              <w:rPr>
                <w:rFonts w:ascii="Arial" w:eastAsia="Arial" w:hAnsi="Arial" w:cs="Arial"/>
                <w:color w:val="000000"/>
                <w:sz w:val="20"/>
                <w:szCs w:val="20"/>
              </w:rPr>
            </w:pPr>
          </w:p>
        </w:tc>
        <w:tc>
          <w:tcPr>
            <w:tcW w:w="811" w:type="dxa"/>
            <w:tcBorders>
              <w:top w:val="nil"/>
              <w:left w:val="nil"/>
              <w:bottom w:val="nil"/>
              <w:right w:val="nil"/>
            </w:tcBorders>
            <w:shd w:val="clear" w:color="auto" w:fill="auto"/>
            <w:vAlign w:val="bottom"/>
          </w:tcPr>
          <w:p w14:paraId="10062767" w14:textId="77777777" w:rsidR="00962493" w:rsidRPr="007904A9" w:rsidRDefault="00962493">
            <w:pPr>
              <w:spacing w:after="0" w:line="240" w:lineRule="auto"/>
              <w:jc w:val="center"/>
              <w:rPr>
                <w:rFonts w:ascii="Arial" w:eastAsia="Arial" w:hAnsi="Arial" w:cs="Arial"/>
                <w:sz w:val="20"/>
                <w:szCs w:val="20"/>
              </w:rPr>
            </w:pPr>
          </w:p>
        </w:tc>
        <w:tc>
          <w:tcPr>
            <w:tcW w:w="1258" w:type="dxa"/>
            <w:tcBorders>
              <w:top w:val="nil"/>
              <w:left w:val="nil"/>
              <w:bottom w:val="nil"/>
              <w:right w:val="nil"/>
            </w:tcBorders>
            <w:shd w:val="clear" w:color="auto" w:fill="auto"/>
            <w:vAlign w:val="bottom"/>
          </w:tcPr>
          <w:p w14:paraId="57225D1A" w14:textId="77777777" w:rsidR="00962493" w:rsidRPr="007904A9" w:rsidRDefault="00962493">
            <w:pPr>
              <w:spacing w:after="0" w:line="240" w:lineRule="auto"/>
              <w:jc w:val="center"/>
              <w:rPr>
                <w:rFonts w:ascii="Arial" w:eastAsia="Arial" w:hAnsi="Arial" w:cs="Arial"/>
                <w:sz w:val="20"/>
                <w:szCs w:val="20"/>
              </w:rPr>
            </w:pPr>
          </w:p>
        </w:tc>
        <w:tc>
          <w:tcPr>
            <w:tcW w:w="947" w:type="dxa"/>
            <w:tcBorders>
              <w:top w:val="nil"/>
              <w:left w:val="nil"/>
              <w:bottom w:val="nil"/>
              <w:right w:val="nil"/>
            </w:tcBorders>
            <w:shd w:val="clear" w:color="auto" w:fill="auto"/>
            <w:vAlign w:val="bottom"/>
          </w:tcPr>
          <w:p w14:paraId="5C5AA19C"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3BE49C4B" w14:textId="77777777">
        <w:trPr>
          <w:trHeight w:val="260"/>
        </w:trPr>
        <w:tc>
          <w:tcPr>
            <w:tcW w:w="5533" w:type="dxa"/>
            <w:tcBorders>
              <w:top w:val="nil"/>
              <w:left w:val="nil"/>
              <w:bottom w:val="nil"/>
              <w:right w:val="nil"/>
            </w:tcBorders>
            <w:shd w:val="clear" w:color="auto" w:fill="auto"/>
            <w:vAlign w:val="bottom"/>
          </w:tcPr>
          <w:p w14:paraId="63F6423C" w14:textId="77777777" w:rsidR="00962493" w:rsidRPr="007904A9" w:rsidRDefault="00962493">
            <w:pPr>
              <w:spacing w:after="0" w:line="240" w:lineRule="auto"/>
              <w:jc w:val="center"/>
              <w:rPr>
                <w:rFonts w:ascii="Arial" w:eastAsia="Arial" w:hAnsi="Arial" w:cs="Arial"/>
                <w:sz w:val="20"/>
                <w:szCs w:val="20"/>
              </w:rPr>
            </w:pPr>
          </w:p>
        </w:tc>
        <w:tc>
          <w:tcPr>
            <w:tcW w:w="811" w:type="dxa"/>
            <w:tcBorders>
              <w:top w:val="nil"/>
              <w:left w:val="nil"/>
              <w:bottom w:val="nil"/>
              <w:right w:val="nil"/>
            </w:tcBorders>
            <w:shd w:val="clear" w:color="auto" w:fill="auto"/>
            <w:vAlign w:val="bottom"/>
          </w:tcPr>
          <w:p w14:paraId="7957D18F" w14:textId="77777777" w:rsidR="00962493" w:rsidRPr="007904A9" w:rsidRDefault="00962493">
            <w:pPr>
              <w:spacing w:after="0" w:line="240" w:lineRule="auto"/>
              <w:rPr>
                <w:rFonts w:ascii="Arial" w:eastAsia="Arial" w:hAnsi="Arial" w:cs="Arial"/>
                <w:sz w:val="20"/>
                <w:szCs w:val="20"/>
              </w:rPr>
            </w:pPr>
          </w:p>
        </w:tc>
        <w:tc>
          <w:tcPr>
            <w:tcW w:w="811" w:type="dxa"/>
            <w:tcBorders>
              <w:top w:val="nil"/>
              <w:left w:val="nil"/>
              <w:bottom w:val="nil"/>
              <w:right w:val="nil"/>
            </w:tcBorders>
            <w:shd w:val="clear" w:color="auto" w:fill="auto"/>
            <w:vAlign w:val="bottom"/>
          </w:tcPr>
          <w:p w14:paraId="390F4C04" w14:textId="77777777" w:rsidR="00962493" w:rsidRPr="007904A9" w:rsidRDefault="00962493">
            <w:pPr>
              <w:spacing w:after="0" w:line="240" w:lineRule="auto"/>
              <w:jc w:val="center"/>
              <w:rPr>
                <w:rFonts w:ascii="Arial" w:eastAsia="Arial" w:hAnsi="Arial" w:cs="Arial"/>
                <w:sz w:val="20"/>
                <w:szCs w:val="20"/>
              </w:rPr>
            </w:pPr>
          </w:p>
        </w:tc>
        <w:tc>
          <w:tcPr>
            <w:tcW w:w="1258" w:type="dxa"/>
            <w:tcBorders>
              <w:top w:val="nil"/>
              <w:left w:val="nil"/>
              <w:bottom w:val="nil"/>
              <w:right w:val="nil"/>
            </w:tcBorders>
            <w:shd w:val="clear" w:color="auto" w:fill="auto"/>
            <w:vAlign w:val="center"/>
          </w:tcPr>
          <w:p w14:paraId="1AE4130B" w14:textId="77777777" w:rsidR="00962493" w:rsidRPr="007904A9" w:rsidRDefault="00962493">
            <w:pPr>
              <w:spacing w:after="0" w:line="240" w:lineRule="auto"/>
              <w:jc w:val="center"/>
              <w:rPr>
                <w:rFonts w:ascii="Arial" w:eastAsia="Arial" w:hAnsi="Arial" w:cs="Arial"/>
                <w:sz w:val="20"/>
                <w:szCs w:val="20"/>
              </w:rPr>
            </w:pPr>
          </w:p>
        </w:tc>
        <w:tc>
          <w:tcPr>
            <w:tcW w:w="947" w:type="dxa"/>
            <w:tcBorders>
              <w:top w:val="nil"/>
              <w:left w:val="nil"/>
              <w:bottom w:val="nil"/>
              <w:right w:val="nil"/>
            </w:tcBorders>
            <w:shd w:val="clear" w:color="auto" w:fill="auto"/>
            <w:vAlign w:val="center"/>
          </w:tcPr>
          <w:p w14:paraId="3ABB3B74"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6C978C7B" w14:textId="77777777">
        <w:trPr>
          <w:trHeight w:val="260"/>
        </w:trPr>
        <w:tc>
          <w:tcPr>
            <w:tcW w:w="5533" w:type="dxa"/>
            <w:tcBorders>
              <w:top w:val="nil"/>
              <w:left w:val="nil"/>
              <w:bottom w:val="nil"/>
              <w:right w:val="nil"/>
            </w:tcBorders>
            <w:shd w:val="clear" w:color="auto" w:fill="auto"/>
            <w:vAlign w:val="bottom"/>
          </w:tcPr>
          <w:p w14:paraId="4C4CCA34"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5. Las redes sociales facilitan el aprendizaje</w:t>
            </w:r>
          </w:p>
        </w:tc>
        <w:tc>
          <w:tcPr>
            <w:tcW w:w="811" w:type="dxa"/>
            <w:tcBorders>
              <w:top w:val="nil"/>
              <w:left w:val="nil"/>
              <w:bottom w:val="nil"/>
              <w:right w:val="nil"/>
            </w:tcBorders>
            <w:shd w:val="clear" w:color="auto" w:fill="auto"/>
            <w:vAlign w:val="bottom"/>
          </w:tcPr>
          <w:p w14:paraId="38F60861"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23.578</w:t>
            </w:r>
          </w:p>
        </w:tc>
        <w:tc>
          <w:tcPr>
            <w:tcW w:w="811" w:type="dxa"/>
            <w:tcBorders>
              <w:top w:val="nil"/>
              <w:left w:val="nil"/>
              <w:bottom w:val="nil"/>
              <w:right w:val="nil"/>
            </w:tcBorders>
            <w:shd w:val="clear" w:color="auto" w:fill="auto"/>
            <w:vAlign w:val="bottom"/>
          </w:tcPr>
          <w:p w14:paraId="51AC42C2"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.000</w:t>
            </w:r>
          </w:p>
        </w:tc>
        <w:tc>
          <w:tcPr>
            <w:tcW w:w="1258" w:type="dxa"/>
            <w:tcBorders>
              <w:top w:val="nil"/>
              <w:left w:val="nil"/>
              <w:bottom w:val="nil"/>
              <w:right w:val="nil"/>
            </w:tcBorders>
            <w:shd w:val="clear" w:color="auto" w:fill="auto"/>
            <w:vAlign w:val="center"/>
          </w:tcPr>
          <w:p w14:paraId="5889FE4B"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25072.500</w:t>
            </w:r>
          </w:p>
        </w:tc>
        <w:tc>
          <w:tcPr>
            <w:tcW w:w="947" w:type="dxa"/>
            <w:tcBorders>
              <w:top w:val="nil"/>
              <w:left w:val="nil"/>
              <w:bottom w:val="nil"/>
              <w:right w:val="nil"/>
            </w:tcBorders>
            <w:shd w:val="clear" w:color="auto" w:fill="auto"/>
            <w:vAlign w:val="center"/>
          </w:tcPr>
          <w:p w14:paraId="40ED59B7"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.000</w:t>
            </w:r>
          </w:p>
        </w:tc>
      </w:tr>
      <w:tr w:rsidR="00962493" w:rsidRPr="007904A9" w14:paraId="4C6134AC" w14:textId="77777777">
        <w:trPr>
          <w:trHeight w:val="260"/>
        </w:trPr>
        <w:tc>
          <w:tcPr>
            <w:tcW w:w="5533" w:type="dxa"/>
            <w:tcBorders>
              <w:top w:val="nil"/>
              <w:left w:val="nil"/>
              <w:bottom w:val="nil"/>
              <w:right w:val="nil"/>
            </w:tcBorders>
            <w:shd w:val="clear" w:color="auto" w:fill="auto"/>
            <w:vAlign w:val="bottom"/>
          </w:tcPr>
          <w:p w14:paraId="0CF54412" w14:textId="77777777" w:rsidR="00962493" w:rsidRPr="007904A9" w:rsidRDefault="00962493">
            <w:pPr>
              <w:spacing w:after="0" w:line="240" w:lineRule="auto"/>
              <w:jc w:val="center"/>
              <w:rPr>
                <w:rFonts w:ascii="Arial" w:eastAsia="Arial" w:hAnsi="Arial" w:cs="Arial"/>
                <w:color w:val="000000"/>
                <w:sz w:val="20"/>
                <w:szCs w:val="20"/>
              </w:rPr>
            </w:pPr>
          </w:p>
        </w:tc>
        <w:tc>
          <w:tcPr>
            <w:tcW w:w="811" w:type="dxa"/>
            <w:tcBorders>
              <w:top w:val="nil"/>
              <w:left w:val="nil"/>
              <w:bottom w:val="nil"/>
              <w:right w:val="nil"/>
            </w:tcBorders>
            <w:shd w:val="clear" w:color="auto" w:fill="auto"/>
            <w:vAlign w:val="bottom"/>
          </w:tcPr>
          <w:p w14:paraId="384123E8" w14:textId="77777777" w:rsidR="00962493" w:rsidRPr="007904A9" w:rsidRDefault="00962493">
            <w:pPr>
              <w:spacing w:after="0" w:line="240" w:lineRule="auto"/>
              <w:rPr>
                <w:rFonts w:ascii="Arial" w:eastAsia="Arial" w:hAnsi="Arial" w:cs="Arial"/>
                <w:sz w:val="20"/>
                <w:szCs w:val="20"/>
              </w:rPr>
            </w:pPr>
          </w:p>
        </w:tc>
        <w:tc>
          <w:tcPr>
            <w:tcW w:w="811" w:type="dxa"/>
            <w:tcBorders>
              <w:top w:val="nil"/>
              <w:left w:val="nil"/>
              <w:bottom w:val="nil"/>
              <w:right w:val="nil"/>
            </w:tcBorders>
            <w:shd w:val="clear" w:color="auto" w:fill="auto"/>
            <w:vAlign w:val="bottom"/>
          </w:tcPr>
          <w:p w14:paraId="360B4C0E" w14:textId="77777777" w:rsidR="00962493" w:rsidRPr="007904A9" w:rsidRDefault="00962493">
            <w:pPr>
              <w:spacing w:after="0" w:line="240" w:lineRule="auto"/>
              <w:jc w:val="center"/>
              <w:rPr>
                <w:rFonts w:ascii="Arial" w:eastAsia="Arial" w:hAnsi="Arial" w:cs="Arial"/>
                <w:sz w:val="20"/>
                <w:szCs w:val="20"/>
              </w:rPr>
            </w:pPr>
          </w:p>
        </w:tc>
        <w:tc>
          <w:tcPr>
            <w:tcW w:w="1258" w:type="dxa"/>
            <w:tcBorders>
              <w:top w:val="nil"/>
              <w:left w:val="nil"/>
              <w:bottom w:val="nil"/>
              <w:right w:val="nil"/>
            </w:tcBorders>
            <w:shd w:val="clear" w:color="auto" w:fill="auto"/>
            <w:vAlign w:val="center"/>
          </w:tcPr>
          <w:p w14:paraId="6A718794" w14:textId="77777777" w:rsidR="00962493" w:rsidRPr="007904A9" w:rsidRDefault="00962493">
            <w:pPr>
              <w:spacing w:after="0" w:line="240" w:lineRule="auto"/>
              <w:jc w:val="center"/>
              <w:rPr>
                <w:rFonts w:ascii="Arial" w:eastAsia="Arial" w:hAnsi="Arial" w:cs="Arial"/>
                <w:sz w:val="20"/>
                <w:szCs w:val="20"/>
              </w:rPr>
            </w:pPr>
          </w:p>
        </w:tc>
        <w:tc>
          <w:tcPr>
            <w:tcW w:w="947" w:type="dxa"/>
            <w:tcBorders>
              <w:top w:val="nil"/>
              <w:left w:val="nil"/>
              <w:bottom w:val="nil"/>
              <w:right w:val="nil"/>
            </w:tcBorders>
            <w:shd w:val="clear" w:color="auto" w:fill="auto"/>
            <w:vAlign w:val="center"/>
          </w:tcPr>
          <w:p w14:paraId="206B3872"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3FE2A74A" w14:textId="77777777">
        <w:trPr>
          <w:trHeight w:val="260"/>
        </w:trPr>
        <w:tc>
          <w:tcPr>
            <w:tcW w:w="5533" w:type="dxa"/>
            <w:tcBorders>
              <w:top w:val="nil"/>
              <w:left w:val="nil"/>
              <w:bottom w:val="nil"/>
              <w:right w:val="nil"/>
            </w:tcBorders>
            <w:shd w:val="clear" w:color="auto" w:fill="auto"/>
            <w:vAlign w:val="bottom"/>
          </w:tcPr>
          <w:p w14:paraId="482E7A5C"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6. Confías en la calidad y veracidad de la información </w:t>
            </w:r>
          </w:p>
        </w:tc>
        <w:tc>
          <w:tcPr>
            <w:tcW w:w="811" w:type="dxa"/>
            <w:tcBorders>
              <w:top w:val="nil"/>
              <w:left w:val="nil"/>
              <w:bottom w:val="nil"/>
              <w:right w:val="nil"/>
            </w:tcBorders>
            <w:shd w:val="clear" w:color="auto" w:fill="auto"/>
            <w:vAlign w:val="bottom"/>
          </w:tcPr>
          <w:p w14:paraId="3A18E706"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8.077</w:t>
            </w:r>
          </w:p>
        </w:tc>
        <w:tc>
          <w:tcPr>
            <w:tcW w:w="811" w:type="dxa"/>
            <w:tcBorders>
              <w:top w:val="nil"/>
              <w:left w:val="nil"/>
              <w:bottom w:val="nil"/>
              <w:right w:val="nil"/>
            </w:tcBorders>
            <w:shd w:val="clear" w:color="auto" w:fill="auto"/>
            <w:vAlign w:val="bottom"/>
          </w:tcPr>
          <w:p w14:paraId="6863B595"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.088</w:t>
            </w:r>
          </w:p>
        </w:tc>
        <w:tc>
          <w:tcPr>
            <w:tcW w:w="1258" w:type="dxa"/>
            <w:tcBorders>
              <w:top w:val="nil"/>
              <w:left w:val="nil"/>
              <w:bottom w:val="nil"/>
              <w:right w:val="nil"/>
            </w:tcBorders>
            <w:shd w:val="clear" w:color="auto" w:fill="auto"/>
            <w:vAlign w:val="center"/>
          </w:tcPr>
          <w:p w14:paraId="5439FE41"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32217.500</w:t>
            </w:r>
          </w:p>
        </w:tc>
        <w:tc>
          <w:tcPr>
            <w:tcW w:w="947" w:type="dxa"/>
            <w:tcBorders>
              <w:top w:val="nil"/>
              <w:left w:val="nil"/>
              <w:bottom w:val="nil"/>
              <w:right w:val="nil"/>
            </w:tcBorders>
            <w:shd w:val="clear" w:color="auto" w:fill="auto"/>
            <w:vAlign w:val="center"/>
          </w:tcPr>
          <w:p w14:paraId="4FDBD762"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.934</w:t>
            </w:r>
          </w:p>
        </w:tc>
      </w:tr>
      <w:tr w:rsidR="00962493" w:rsidRPr="007904A9" w14:paraId="51AC7D18" w14:textId="77777777">
        <w:trPr>
          <w:trHeight w:val="260"/>
        </w:trPr>
        <w:tc>
          <w:tcPr>
            <w:tcW w:w="5533" w:type="dxa"/>
            <w:tcBorders>
              <w:top w:val="nil"/>
              <w:left w:val="nil"/>
              <w:bottom w:val="nil"/>
              <w:right w:val="nil"/>
            </w:tcBorders>
            <w:shd w:val="clear" w:color="auto" w:fill="auto"/>
            <w:vAlign w:val="bottom"/>
          </w:tcPr>
          <w:p w14:paraId="75388FCE"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de las redes sociales para apoyarte en tus actividades </w:t>
            </w:r>
          </w:p>
        </w:tc>
        <w:tc>
          <w:tcPr>
            <w:tcW w:w="811" w:type="dxa"/>
            <w:tcBorders>
              <w:top w:val="nil"/>
              <w:left w:val="nil"/>
              <w:bottom w:val="nil"/>
              <w:right w:val="nil"/>
            </w:tcBorders>
            <w:shd w:val="clear" w:color="auto" w:fill="auto"/>
            <w:vAlign w:val="bottom"/>
          </w:tcPr>
          <w:p w14:paraId="15F1CE72" w14:textId="77777777" w:rsidR="00962493" w:rsidRPr="007904A9" w:rsidRDefault="00962493">
            <w:pPr>
              <w:spacing w:after="0" w:line="240" w:lineRule="auto"/>
              <w:rPr>
                <w:rFonts w:ascii="Arial" w:eastAsia="Arial" w:hAnsi="Arial" w:cs="Arial"/>
                <w:color w:val="000000"/>
                <w:sz w:val="20"/>
                <w:szCs w:val="20"/>
              </w:rPr>
            </w:pPr>
          </w:p>
        </w:tc>
        <w:tc>
          <w:tcPr>
            <w:tcW w:w="811" w:type="dxa"/>
            <w:tcBorders>
              <w:top w:val="nil"/>
              <w:left w:val="nil"/>
              <w:bottom w:val="nil"/>
              <w:right w:val="nil"/>
            </w:tcBorders>
            <w:shd w:val="clear" w:color="auto" w:fill="auto"/>
            <w:vAlign w:val="bottom"/>
          </w:tcPr>
          <w:p w14:paraId="7889A196" w14:textId="77777777" w:rsidR="00962493" w:rsidRPr="007904A9" w:rsidRDefault="00962493">
            <w:pPr>
              <w:spacing w:after="0" w:line="240" w:lineRule="auto"/>
              <w:jc w:val="center"/>
              <w:rPr>
                <w:rFonts w:ascii="Arial" w:eastAsia="Arial" w:hAnsi="Arial" w:cs="Arial"/>
                <w:sz w:val="20"/>
                <w:szCs w:val="20"/>
              </w:rPr>
            </w:pPr>
          </w:p>
        </w:tc>
        <w:tc>
          <w:tcPr>
            <w:tcW w:w="1258" w:type="dxa"/>
            <w:tcBorders>
              <w:top w:val="nil"/>
              <w:left w:val="nil"/>
              <w:bottom w:val="nil"/>
              <w:right w:val="nil"/>
            </w:tcBorders>
            <w:shd w:val="clear" w:color="auto" w:fill="auto"/>
            <w:vAlign w:val="center"/>
          </w:tcPr>
          <w:p w14:paraId="5308DDD8" w14:textId="77777777" w:rsidR="00962493" w:rsidRPr="007904A9" w:rsidRDefault="00962493">
            <w:pPr>
              <w:spacing w:after="0" w:line="240" w:lineRule="auto"/>
              <w:jc w:val="center"/>
              <w:rPr>
                <w:rFonts w:ascii="Arial" w:eastAsia="Arial" w:hAnsi="Arial" w:cs="Arial"/>
                <w:sz w:val="20"/>
                <w:szCs w:val="20"/>
              </w:rPr>
            </w:pPr>
          </w:p>
        </w:tc>
        <w:tc>
          <w:tcPr>
            <w:tcW w:w="947" w:type="dxa"/>
            <w:tcBorders>
              <w:top w:val="nil"/>
              <w:left w:val="nil"/>
              <w:bottom w:val="nil"/>
              <w:right w:val="nil"/>
            </w:tcBorders>
            <w:shd w:val="clear" w:color="auto" w:fill="auto"/>
            <w:vAlign w:val="center"/>
          </w:tcPr>
          <w:p w14:paraId="1633861B"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237C64F8" w14:textId="77777777">
        <w:trPr>
          <w:trHeight w:val="270"/>
        </w:trPr>
        <w:tc>
          <w:tcPr>
            <w:tcW w:w="5533" w:type="dxa"/>
            <w:tcBorders>
              <w:top w:val="nil"/>
              <w:left w:val="nil"/>
              <w:bottom w:val="nil"/>
              <w:right w:val="nil"/>
            </w:tcBorders>
            <w:shd w:val="clear" w:color="auto" w:fill="auto"/>
            <w:vAlign w:val="bottom"/>
          </w:tcPr>
          <w:p w14:paraId="6147DFE7"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y tareas de clase</w:t>
            </w:r>
          </w:p>
        </w:tc>
        <w:tc>
          <w:tcPr>
            <w:tcW w:w="811" w:type="dxa"/>
            <w:tcBorders>
              <w:top w:val="nil"/>
              <w:left w:val="nil"/>
              <w:bottom w:val="nil"/>
              <w:right w:val="nil"/>
            </w:tcBorders>
            <w:shd w:val="clear" w:color="auto" w:fill="auto"/>
            <w:vAlign w:val="bottom"/>
          </w:tcPr>
          <w:p w14:paraId="1D65871F" w14:textId="77777777" w:rsidR="00962493" w:rsidRPr="007904A9" w:rsidRDefault="00962493">
            <w:pPr>
              <w:spacing w:after="0" w:line="240" w:lineRule="auto"/>
              <w:rPr>
                <w:rFonts w:ascii="Arial" w:eastAsia="Arial" w:hAnsi="Arial" w:cs="Arial"/>
                <w:color w:val="000000"/>
                <w:sz w:val="20"/>
                <w:szCs w:val="20"/>
              </w:rPr>
            </w:pPr>
          </w:p>
        </w:tc>
        <w:tc>
          <w:tcPr>
            <w:tcW w:w="811" w:type="dxa"/>
            <w:tcBorders>
              <w:top w:val="nil"/>
              <w:left w:val="nil"/>
              <w:bottom w:val="nil"/>
              <w:right w:val="nil"/>
            </w:tcBorders>
            <w:shd w:val="clear" w:color="auto" w:fill="auto"/>
            <w:vAlign w:val="bottom"/>
          </w:tcPr>
          <w:p w14:paraId="5AFD80CF" w14:textId="77777777" w:rsidR="00962493" w:rsidRPr="007904A9" w:rsidRDefault="00962493">
            <w:pPr>
              <w:spacing w:after="0" w:line="240" w:lineRule="auto"/>
              <w:jc w:val="center"/>
              <w:rPr>
                <w:rFonts w:ascii="Arial" w:eastAsia="Arial" w:hAnsi="Arial" w:cs="Arial"/>
                <w:sz w:val="20"/>
                <w:szCs w:val="20"/>
              </w:rPr>
            </w:pPr>
          </w:p>
        </w:tc>
        <w:tc>
          <w:tcPr>
            <w:tcW w:w="1258" w:type="dxa"/>
            <w:tcBorders>
              <w:top w:val="nil"/>
              <w:left w:val="nil"/>
              <w:bottom w:val="nil"/>
              <w:right w:val="nil"/>
            </w:tcBorders>
            <w:shd w:val="clear" w:color="auto" w:fill="auto"/>
            <w:vAlign w:val="center"/>
          </w:tcPr>
          <w:p w14:paraId="4A436927" w14:textId="77777777" w:rsidR="00962493" w:rsidRPr="007904A9" w:rsidRDefault="00962493">
            <w:pPr>
              <w:spacing w:after="0" w:line="240" w:lineRule="auto"/>
              <w:jc w:val="center"/>
              <w:rPr>
                <w:rFonts w:ascii="Arial" w:eastAsia="Arial" w:hAnsi="Arial" w:cs="Arial"/>
                <w:sz w:val="20"/>
                <w:szCs w:val="20"/>
              </w:rPr>
            </w:pPr>
          </w:p>
        </w:tc>
        <w:tc>
          <w:tcPr>
            <w:tcW w:w="947" w:type="dxa"/>
            <w:tcBorders>
              <w:top w:val="nil"/>
              <w:left w:val="nil"/>
              <w:bottom w:val="nil"/>
              <w:right w:val="nil"/>
            </w:tcBorders>
            <w:shd w:val="clear" w:color="auto" w:fill="auto"/>
            <w:vAlign w:val="center"/>
          </w:tcPr>
          <w:p w14:paraId="1725E2D9"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1AA9C8D4" w14:textId="77777777">
        <w:trPr>
          <w:trHeight w:val="250"/>
        </w:trPr>
        <w:tc>
          <w:tcPr>
            <w:tcW w:w="5533" w:type="dxa"/>
            <w:tcBorders>
              <w:top w:val="nil"/>
              <w:left w:val="nil"/>
              <w:bottom w:val="nil"/>
              <w:right w:val="nil"/>
            </w:tcBorders>
            <w:shd w:val="clear" w:color="auto" w:fill="auto"/>
            <w:vAlign w:val="bottom"/>
          </w:tcPr>
          <w:p w14:paraId="763A322A" w14:textId="77777777" w:rsidR="00962493" w:rsidRPr="007904A9" w:rsidRDefault="00962493">
            <w:pPr>
              <w:spacing w:after="0" w:line="240" w:lineRule="auto"/>
              <w:jc w:val="center"/>
              <w:rPr>
                <w:rFonts w:ascii="Arial" w:eastAsia="Arial" w:hAnsi="Arial" w:cs="Arial"/>
                <w:sz w:val="20"/>
                <w:szCs w:val="20"/>
              </w:rPr>
            </w:pPr>
          </w:p>
        </w:tc>
        <w:tc>
          <w:tcPr>
            <w:tcW w:w="811" w:type="dxa"/>
            <w:tcBorders>
              <w:top w:val="nil"/>
              <w:left w:val="nil"/>
              <w:bottom w:val="nil"/>
              <w:right w:val="nil"/>
            </w:tcBorders>
            <w:shd w:val="clear" w:color="auto" w:fill="auto"/>
            <w:vAlign w:val="bottom"/>
          </w:tcPr>
          <w:p w14:paraId="31A37EAD" w14:textId="77777777" w:rsidR="00962493" w:rsidRPr="007904A9" w:rsidRDefault="00962493">
            <w:pPr>
              <w:spacing w:after="0" w:line="240" w:lineRule="auto"/>
              <w:rPr>
                <w:rFonts w:ascii="Arial" w:eastAsia="Arial" w:hAnsi="Arial" w:cs="Arial"/>
                <w:sz w:val="20"/>
                <w:szCs w:val="20"/>
              </w:rPr>
            </w:pPr>
          </w:p>
        </w:tc>
        <w:tc>
          <w:tcPr>
            <w:tcW w:w="811" w:type="dxa"/>
            <w:tcBorders>
              <w:top w:val="nil"/>
              <w:left w:val="nil"/>
              <w:bottom w:val="nil"/>
              <w:right w:val="nil"/>
            </w:tcBorders>
            <w:shd w:val="clear" w:color="auto" w:fill="auto"/>
            <w:vAlign w:val="bottom"/>
          </w:tcPr>
          <w:p w14:paraId="683F91C8" w14:textId="77777777" w:rsidR="00962493" w:rsidRPr="007904A9" w:rsidRDefault="00962493">
            <w:pPr>
              <w:spacing w:after="0" w:line="240" w:lineRule="auto"/>
              <w:jc w:val="center"/>
              <w:rPr>
                <w:rFonts w:ascii="Arial" w:eastAsia="Arial" w:hAnsi="Arial" w:cs="Arial"/>
                <w:sz w:val="20"/>
                <w:szCs w:val="20"/>
              </w:rPr>
            </w:pPr>
          </w:p>
        </w:tc>
        <w:tc>
          <w:tcPr>
            <w:tcW w:w="1258" w:type="dxa"/>
            <w:tcBorders>
              <w:top w:val="nil"/>
              <w:left w:val="nil"/>
              <w:bottom w:val="nil"/>
              <w:right w:val="nil"/>
            </w:tcBorders>
            <w:shd w:val="clear" w:color="auto" w:fill="auto"/>
            <w:vAlign w:val="bottom"/>
          </w:tcPr>
          <w:p w14:paraId="69C884D0" w14:textId="77777777" w:rsidR="00962493" w:rsidRPr="007904A9" w:rsidRDefault="00962493">
            <w:pPr>
              <w:spacing w:after="0" w:line="240" w:lineRule="auto"/>
              <w:jc w:val="center"/>
              <w:rPr>
                <w:rFonts w:ascii="Arial" w:eastAsia="Arial" w:hAnsi="Arial" w:cs="Arial"/>
                <w:sz w:val="20"/>
                <w:szCs w:val="20"/>
              </w:rPr>
            </w:pPr>
          </w:p>
        </w:tc>
        <w:tc>
          <w:tcPr>
            <w:tcW w:w="947" w:type="dxa"/>
            <w:tcBorders>
              <w:top w:val="nil"/>
              <w:left w:val="nil"/>
              <w:bottom w:val="nil"/>
              <w:right w:val="nil"/>
            </w:tcBorders>
            <w:shd w:val="clear" w:color="auto" w:fill="auto"/>
            <w:vAlign w:val="bottom"/>
          </w:tcPr>
          <w:p w14:paraId="4C9C13A0"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1D39776D" w14:textId="77777777">
        <w:trPr>
          <w:trHeight w:val="250"/>
        </w:trPr>
        <w:tc>
          <w:tcPr>
            <w:tcW w:w="5533" w:type="dxa"/>
            <w:tcBorders>
              <w:top w:val="nil"/>
              <w:left w:val="nil"/>
              <w:bottom w:val="nil"/>
              <w:right w:val="nil"/>
            </w:tcBorders>
            <w:shd w:val="clear" w:color="auto" w:fill="auto"/>
            <w:vAlign w:val="bottom"/>
          </w:tcPr>
          <w:p w14:paraId="7E8A2F79"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7. A pesar de tener redes sociales te concentras para </w:t>
            </w:r>
          </w:p>
        </w:tc>
        <w:tc>
          <w:tcPr>
            <w:tcW w:w="811" w:type="dxa"/>
            <w:tcBorders>
              <w:top w:val="nil"/>
              <w:left w:val="nil"/>
              <w:bottom w:val="nil"/>
              <w:right w:val="nil"/>
            </w:tcBorders>
            <w:shd w:val="clear" w:color="auto" w:fill="auto"/>
            <w:vAlign w:val="bottom"/>
          </w:tcPr>
          <w:p w14:paraId="164C3995"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11.953</w:t>
            </w:r>
          </w:p>
        </w:tc>
        <w:tc>
          <w:tcPr>
            <w:tcW w:w="811" w:type="dxa"/>
            <w:tcBorders>
              <w:top w:val="nil"/>
              <w:left w:val="nil"/>
              <w:bottom w:val="nil"/>
              <w:right w:val="nil"/>
            </w:tcBorders>
            <w:shd w:val="clear" w:color="auto" w:fill="auto"/>
            <w:vAlign w:val="bottom"/>
          </w:tcPr>
          <w:p w14:paraId="0549D017"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.017</w:t>
            </w:r>
          </w:p>
        </w:tc>
        <w:tc>
          <w:tcPr>
            <w:tcW w:w="1258" w:type="dxa"/>
            <w:tcBorders>
              <w:top w:val="nil"/>
              <w:left w:val="nil"/>
              <w:bottom w:val="nil"/>
              <w:right w:val="nil"/>
            </w:tcBorders>
            <w:shd w:val="clear" w:color="auto" w:fill="auto"/>
            <w:vAlign w:val="bottom"/>
          </w:tcPr>
          <w:p w14:paraId="7BC0B65A"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27979.000</w:t>
            </w:r>
          </w:p>
        </w:tc>
        <w:tc>
          <w:tcPr>
            <w:tcW w:w="947" w:type="dxa"/>
            <w:tcBorders>
              <w:top w:val="nil"/>
              <w:left w:val="nil"/>
              <w:bottom w:val="nil"/>
              <w:right w:val="nil"/>
            </w:tcBorders>
            <w:shd w:val="clear" w:color="auto" w:fill="auto"/>
            <w:vAlign w:val="bottom"/>
          </w:tcPr>
          <w:p w14:paraId="2B209D26"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.007</w:t>
            </w:r>
          </w:p>
        </w:tc>
      </w:tr>
      <w:tr w:rsidR="00962493" w:rsidRPr="007904A9" w14:paraId="5FE1B40D" w14:textId="77777777">
        <w:trPr>
          <w:trHeight w:val="250"/>
        </w:trPr>
        <w:tc>
          <w:tcPr>
            <w:tcW w:w="5533" w:type="dxa"/>
            <w:tcBorders>
              <w:top w:val="nil"/>
              <w:left w:val="nil"/>
              <w:bottom w:val="nil"/>
              <w:right w:val="nil"/>
            </w:tcBorders>
            <w:shd w:val="clear" w:color="auto" w:fill="auto"/>
            <w:vAlign w:val="bottom"/>
          </w:tcPr>
          <w:p w14:paraId="40A7420D"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hacer todos tus deberes escolares</w:t>
            </w:r>
          </w:p>
        </w:tc>
        <w:tc>
          <w:tcPr>
            <w:tcW w:w="811" w:type="dxa"/>
            <w:tcBorders>
              <w:top w:val="nil"/>
              <w:left w:val="nil"/>
              <w:bottom w:val="nil"/>
              <w:right w:val="nil"/>
            </w:tcBorders>
            <w:shd w:val="clear" w:color="auto" w:fill="auto"/>
            <w:vAlign w:val="bottom"/>
          </w:tcPr>
          <w:p w14:paraId="6B9DC210" w14:textId="77777777" w:rsidR="00962493" w:rsidRPr="007904A9" w:rsidRDefault="00962493">
            <w:pPr>
              <w:spacing w:after="0" w:line="240" w:lineRule="auto"/>
              <w:rPr>
                <w:rFonts w:ascii="Arial" w:eastAsia="Arial" w:hAnsi="Arial" w:cs="Arial"/>
                <w:color w:val="000000"/>
                <w:sz w:val="20"/>
                <w:szCs w:val="20"/>
              </w:rPr>
            </w:pPr>
          </w:p>
        </w:tc>
        <w:tc>
          <w:tcPr>
            <w:tcW w:w="811" w:type="dxa"/>
            <w:tcBorders>
              <w:top w:val="nil"/>
              <w:left w:val="nil"/>
              <w:bottom w:val="nil"/>
              <w:right w:val="nil"/>
            </w:tcBorders>
            <w:shd w:val="clear" w:color="auto" w:fill="auto"/>
            <w:vAlign w:val="bottom"/>
          </w:tcPr>
          <w:p w14:paraId="1E2ADBBF" w14:textId="77777777" w:rsidR="00962493" w:rsidRPr="007904A9" w:rsidRDefault="00962493">
            <w:pPr>
              <w:spacing w:after="0" w:line="240" w:lineRule="auto"/>
              <w:jc w:val="center"/>
              <w:rPr>
                <w:rFonts w:ascii="Arial" w:eastAsia="Arial" w:hAnsi="Arial" w:cs="Arial"/>
                <w:sz w:val="20"/>
                <w:szCs w:val="20"/>
              </w:rPr>
            </w:pPr>
          </w:p>
        </w:tc>
        <w:tc>
          <w:tcPr>
            <w:tcW w:w="1258" w:type="dxa"/>
            <w:tcBorders>
              <w:top w:val="nil"/>
              <w:left w:val="nil"/>
              <w:bottom w:val="nil"/>
              <w:right w:val="nil"/>
            </w:tcBorders>
            <w:shd w:val="clear" w:color="auto" w:fill="auto"/>
            <w:vAlign w:val="bottom"/>
          </w:tcPr>
          <w:p w14:paraId="6D3CF2A5" w14:textId="77777777" w:rsidR="00962493" w:rsidRPr="007904A9" w:rsidRDefault="00962493">
            <w:pPr>
              <w:spacing w:after="0" w:line="240" w:lineRule="auto"/>
              <w:jc w:val="center"/>
              <w:rPr>
                <w:rFonts w:ascii="Arial" w:eastAsia="Arial" w:hAnsi="Arial" w:cs="Arial"/>
                <w:sz w:val="20"/>
                <w:szCs w:val="20"/>
              </w:rPr>
            </w:pPr>
          </w:p>
        </w:tc>
        <w:tc>
          <w:tcPr>
            <w:tcW w:w="947" w:type="dxa"/>
            <w:tcBorders>
              <w:top w:val="nil"/>
              <w:left w:val="nil"/>
              <w:bottom w:val="nil"/>
              <w:right w:val="nil"/>
            </w:tcBorders>
            <w:shd w:val="clear" w:color="auto" w:fill="auto"/>
            <w:vAlign w:val="bottom"/>
          </w:tcPr>
          <w:p w14:paraId="56358FFD"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137B2BA4" w14:textId="77777777">
        <w:trPr>
          <w:trHeight w:val="250"/>
        </w:trPr>
        <w:tc>
          <w:tcPr>
            <w:tcW w:w="5533" w:type="dxa"/>
            <w:tcBorders>
              <w:top w:val="nil"/>
              <w:left w:val="nil"/>
              <w:bottom w:val="nil"/>
              <w:right w:val="nil"/>
            </w:tcBorders>
            <w:shd w:val="clear" w:color="auto" w:fill="auto"/>
            <w:vAlign w:val="bottom"/>
          </w:tcPr>
          <w:p w14:paraId="70C53A13" w14:textId="77777777" w:rsidR="00962493" w:rsidRPr="007904A9" w:rsidRDefault="00962493">
            <w:pPr>
              <w:spacing w:after="0" w:line="240" w:lineRule="auto"/>
              <w:jc w:val="center"/>
              <w:rPr>
                <w:rFonts w:ascii="Arial" w:eastAsia="Arial" w:hAnsi="Arial" w:cs="Arial"/>
                <w:sz w:val="20"/>
                <w:szCs w:val="20"/>
              </w:rPr>
            </w:pPr>
          </w:p>
        </w:tc>
        <w:tc>
          <w:tcPr>
            <w:tcW w:w="811" w:type="dxa"/>
            <w:tcBorders>
              <w:top w:val="nil"/>
              <w:left w:val="nil"/>
              <w:bottom w:val="nil"/>
              <w:right w:val="nil"/>
            </w:tcBorders>
            <w:shd w:val="clear" w:color="auto" w:fill="auto"/>
            <w:vAlign w:val="bottom"/>
          </w:tcPr>
          <w:p w14:paraId="5951E58F" w14:textId="77777777" w:rsidR="00962493" w:rsidRPr="007904A9" w:rsidRDefault="00962493">
            <w:pPr>
              <w:spacing w:after="0" w:line="240" w:lineRule="auto"/>
              <w:rPr>
                <w:rFonts w:ascii="Arial" w:eastAsia="Arial" w:hAnsi="Arial" w:cs="Arial"/>
                <w:sz w:val="20"/>
                <w:szCs w:val="20"/>
              </w:rPr>
            </w:pPr>
          </w:p>
        </w:tc>
        <w:tc>
          <w:tcPr>
            <w:tcW w:w="811" w:type="dxa"/>
            <w:tcBorders>
              <w:top w:val="nil"/>
              <w:left w:val="nil"/>
              <w:bottom w:val="nil"/>
              <w:right w:val="nil"/>
            </w:tcBorders>
            <w:shd w:val="clear" w:color="auto" w:fill="auto"/>
            <w:vAlign w:val="bottom"/>
          </w:tcPr>
          <w:p w14:paraId="35E08620" w14:textId="77777777" w:rsidR="00962493" w:rsidRPr="007904A9" w:rsidRDefault="00962493">
            <w:pPr>
              <w:spacing w:after="0" w:line="240" w:lineRule="auto"/>
              <w:jc w:val="center"/>
              <w:rPr>
                <w:rFonts w:ascii="Arial" w:eastAsia="Arial" w:hAnsi="Arial" w:cs="Arial"/>
                <w:sz w:val="20"/>
                <w:szCs w:val="20"/>
              </w:rPr>
            </w:pPr>
          </w:p>
        </w:tc>
        <w:tc>
          <w:tcPr>
            <w:tcW w:w="1258" w:type="dxa"/>
            <w:tcBorders>
              <w:top w:val="nil"/>
              <w:left w:val="nil"/>
              <w:bottom w:val="nil"/>
              <w:right w:val="nil"/>
            </w:tcBorders>
            <w:shd w:val="clear" w:color="auto" w:fill="auto"/>
            <w:vAlign w:val="bottom"/>
          </w:tcPr>
          <w:p w14:paraId="0186580A" w14:textId="77777777" w:rsidR="00962493" w:rsidRPr="007904A9" w:rsidRDefault="00962493">
            <w:pPr>
              <w:spacing w:after="0" w:line="240" w:lineRule="auto"/>
              <w:jc w:val="center"/>
              <w:rPr>
                <w:rFonts w:ascii="Arial" w:eastAsia="Arial" w:hAnsi="Arial" w:cs="Arial"/>
                <w:sz w:val="20"/>
                <w:szCs w:val="20"/>
              </w:rPr>
            </w:pPr>
          </w:p>
        </w:tc>
        <w:tc>
          <w:tcPr>
            <w:tcW w:w="947" w:type="dxa"/>
            <w:tcBorders>
              <w:top w:val="nil"/>
              <w:left w:val="nil"/>
              <w:bottom w:val="nil"/>
              <w:right w:val="nil"/>
            </w:tcBorders>
            <w:shd w:val="clear" w:color="auto" w:fill="auto"/>
            <w:vAlign w:val="bottom"/>
          </w:tcPr>
          <w:p w14:paraId="19EC2604"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206AB22D" w14:textId="77777777">
        <w:trPr>
          <w:trHeight w:val="250"/>
        </w:trPr>
        <w:tc>
          <w:tcPr>
            <w:tcW w:w="5533" w:type="dxa"/>
            <w:tcBorders>
              <w:top w:val="nil"/>
              <w:left w:val="nil"/>
              <w:bottom w:val="nil"/>
              <w:right w:val="nil"/>
            </w:tcBorders>
            <w:shd w:val="clear" w:color="auto" w:fill="auto"/>
            <w:vAlign w:val="bottom"/>
          </w:tcPr>
          <w:p w14:paraId="7745FCCB"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8. Es más fácil encontrar información de </w:t>
            </w:r>
          </w:p>
        </w:tc>
        <w:tc>
          <w:tcPr>
            <w:tcW w:w="811" w:type="dxa"/>
            <w:tcBorders>
              <w:top w:val="nil"/>
              <w:left w:val="nil"/>
              <w:bottom w:val="nil"/>
              <w:right w:val="nil"/>
            </w:tcBorders>
            <w:shd w:val="clear" w:color="auto" w:fill="auto"/>
            <w:vAlign w:val="bottom"/>
          </w:tcPr>
          <w:p w14:paraId="52FFE182"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14.558</w:t>
            </w:r>
          </w:p>
        </w:tc>
        <w:tc>
          <w:tcPr>
            <w:tcW w:w="811" w:type="dxa"/>
            <w:tcBorders>
              <w:top w:val="nil"/>
              <w:left w:val="nil"/>
              <w:bottom w:val="nil"/>
              <w:right w:val="nil"/>
            </w:tcBorders>
            <w:shd w:val="clear" w:color="auto" w:fill="auto"/>
            <w:vAlign w:val="bottom"/>
          </w:tcPr>
          <w:p w14:paraId="3D7B0DB8"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.006</w:t>
            </w:r>
          </w:p>
        </w:tc>
        <w:tc>
          <w:tcPr>
            <w:tcW w:w="1258" w:type="dxa"/>
            <w:tcBorders>
              <w:top w:val="nil"/>
              <w:left w:val="nil"/>
              <w:bottom w:val="nil"/>
              <w:right w:val="nil"/>
            </w:tcBorders>
            <w:shd w:val="clear" w:color="auto" w:fill="auto"/>
            <w:vAlign w:val="bottom"/>
          </w:tcPr>
          <w:p w14:paraId="34CA2F59"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27398.000</w:t>
            </w:r>
          </w:p>
        </w:tc>
        <w:tc>
          <w:tcPr>
            <w:tcW w:w="947" w:type="dxa"/>
            <w:tcBorders>
              <w:top w:val="nil"/>
              <w:left w:val="nil"/>
              <w:bottom w:val="nil"/>
              <w:right w:val="nil"/>
            </w:tcBorders>
            <w:shd w:val="clear" w:color="auto" w:fill="auto"/>
            <w:vAlign w:val="bottom"/>
          </w:tcPr>
          <w:p w14:paraId="4B874B90"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.003</w:t>
            </w:r>
          </w:p>
        </w:tc>
      </w:tr>
      <w:tr w:rsidR="00962493" w:rsidRPr="007904A9" w14:paraId="429EEB67" w14:textId="77777777">
        <w:trPr>
          <w:trHeight w:val="260"/>
        </w:trPr>
        <w:tc>
          <w:tcPr>
            <w:tcW w:w="5533" w:type="dxa"/>
            <w:tcBorders>
              <w:top w:val="nil"/>
              <w:left w:val="nil"/>
              <w:bottom w:val="nil"/>
              <w:right w:val="nil"/>
            </w:tcBorders>
            <w:shd w:val="clear" w:color="auto" w:fill="auto"/>
            <w:vAlign w:val="bottom"/>
          </w:tcPr>
          <w:p w14:paraId="38421A2D"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tus actividades y tareas escolares en redes sociales que</w:t>
            </w:r>
          </w:p>
        </w:tc>
        <w:tc>
          <w:tcPr>
            <w:tcW w:w="811" w:type="dxa"/>
            <w:tcBorders>
              <w:top w:val="nil"/>
              <w:left w:val="nil"/>
              <w:bottom w:val="nil"/>
              <w:right w:val="nil"/>
            </w:tcBorders>
            <w:shd w:val="clear" w:color="auto" w:fill="auto"/>
            <w:vAlign w:val="bottom"/>
          </w:tcPr>
          <w:p w14:paraId="5AF3022B" w14:textId="77777777" w:rsidR="00962493" w:rsidRPr="007904A9" w:rsidRDefault="00962493">
            <w:pPr>
              <w:spacing w:after="0" w:line="240" w:lineRule="auto"/>
              <w:rPr>
                <w:rFonts w:ascii="Arial" w:eastAsia="Arial" w:hAnsi="Arial" w:cs="Arial"/>
                <w:color w:val="000000"/>
                <w:sz w:val="20"/>
                <w:szCs w:val="20"/>
              </w:rPr>
            </w:pPr>
          </w:p>
        </w:tc>
        <w:tc>
          <w:tcPr>
            <w:tcW w:w="811" w:type="dxa"/>
            <w:tcBorders>
              <w:top w:val="nil"/>
              <w:left w:val="nil"/>
              <w:bottom w:val="nil"/>
              <w:right w:val="nil"/>
            </w:tcBorders>
            <w:shd w:val="clear" w:color="auto" w:fill="auto"/>
            <w:vAlign w:val="bottom"/>
          </w:tcPr>
          <w:p w14:paraId="37A712F3" w14:textId="77777777" w:rsidR="00962493" w:rsidRPr="007904A9" w:rsidRDefault="00962493">
            <w:pPr>
              <w:spacing w:after="0" w:line="240" w:lineRule="auto"/>
              <w:jc w:val="center"/>
              <w:rPr>
                <w:rFonts w:ascii="Arial" w:eastAsia="Arial" w:hAnsi="Arial" w:cs="Arial"/>
                <w:sz w:val="20"/>
                <w:szCs w:val="20"/>
              </w:rPr>
            </w:pPr>
          </w:p>
        </w:tc>
        <w:tc>
          <w:tcPr>
            <w:tcW w:w="1258" w:type="dxa"/>
            <w:tcBorders>
              <w:top w:val="nil"/>
              <w:left w:val="nil"/>
              <w:bottom w:val="nil"/>
              <w:right w:val="nil"/>
            </w:tcBorders>
            <w:shd w:val="clear" w:color="auto" w:fill="auto"/>
            <w:vAlign w:val="bottom"/>
          </w:tcPr>
          <w:p w14:paraId="1F8EBA43" w14:textId="77777777" w:rsidR="00962493" w:rsidRPr="007904A9" w:rsidRDefault="00962493">
            <w:pPr>
              <w:spacing w:after="0" w:line="240" w:lineRule="auto"/>
              <w:jc w:val="center"/>
              <w:rPr>
                <w:rFonts w:ascii="Arial" w:eastAsia="Arial" w:hAnsi="Arial" w:cs="Arial"/>
                <w:sz w:val="20"/>
                <w:szCs w:val="20"/>
              </w:rPr>
            </w:pPr>
          </w:p>
        </w:tc>
        <w:tc>
          <w:tcPr>
            <w:tcW w:w="947" w:type="dxa"/>
            <w:tcBorders>
              <w:top w:val="nil"/>
              <w:left w:val="nil"/>
              <w:bottom w:val="nil"/>
              <w:right w:val="nil"/>
            </w:tcBorders>
            <w:shd w:val="clear" w:color="auto" w:fill="auto"/>
            <w:vAlign w:val="bottom"/>
          </w:tcPr>
          <w:p w14:paraId="418C68D8"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2C08573F" w14:textId="77777777">
        <w:trPr>
          <w:trHeight w:val="250"/>
        </w:trPr>
        <w:tc>
          <w:tcPr>
            <w:tcW w:w="6344" w:type="dxa"/>
            <w:gridSpan w:val="2"/>
            <w:tcBorders>
              <w:top w:val="nil"/>
              <w:left w:val="nil"/>
              <w:bottom w:val="nil"/>
              <w:right w:val="nil"/>
            </w:tcBorders>
            <w:shd w:val="clear" w:color="auto" w:fill="auto"/>
            <w:vAlign w:val="bottom"/>
          </w:tcPr>
          <w:p w14:paraId="65B9AC73"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 por otros medios (libros, enciclopedias, televisión, radio,</w:t>
            </w:r>
          </w:p>
        </w:tc>
        <w:tc>
          <w:tcPr>
            <w:tcW w:w="811" w:type="dxa"/>
            <w:tcBorders>
              <w:top w:val="nil"/>
              <w:left w:val="nil"/>
              <w:bottom w:val="nil"/>
              <w:right w:val="nil"/>
            </w:tcBorders>
            <w:shd w:val="clear" w:color="auto" w:fill="auto"/>
            <w:vAlign w:val="bottom"/>
          </w:tcPr>
          <w:p w14:paraId="1F19B669" w14:textId="77777777" w:rsidR="00962493" w:rsidRPr="007904A9" w:rsidRDefault="00962493">
            <w:pPr>
              <w:spacing w:after="0" w:line="240" w:lineRule="auto"/>
              <w:rPr>
                <w:rFonts w:ascii="Arial" w:eastAsia="Arial" w:hAnsi="Arial" w:cs="Arial"/>
                <w:color w:val="000000"/>
                <w:sz w:val="20"/>
                <w:szCs w:val="20"/>
              </w:rPr>
            </w:pPr>
          </w:p>
        </w:tc>
        <w:tc>
          <w:tcPr>
            <w:tcW w:w="1258" w:type="dxa"/>
            <w:tcBorders>
              <w:top w:val="nil"/>
              <w:left w:val="nil"/>
              <w:bottom w:val="nil"/>
              <w:right w:val="nil"/>
            </w:tcBorders>
            <w:shd w:val="clear" w:color="auto" w:fill="auto"/>
            <w:vAlign w:val="bottom"/>
          </w:tcPr>
          <w:p w14:paraId="38778C92" w14:textId="77777777" w:rsidR="00962493" w:rsidRPr="007904A9" w:rsidRDefault="00962493">
            <w:pPr>
              <w:spacing w:after="0" w:line="240" w:lineRule="auto"/>
              <w:jc w:val="center"/>
              <w:rPr>
                <w:rFonts w:ascii="Arial" w:eastAsia="Arial" w:hAnsi="Arial" w:cs="Arial"/>
                <w:sz w:val="20"/>
                <w:szCs w:val="20"/>
              </w:rPr>
            </w:pPr>
          </w:p>
        </w:tc>
        <w:tc>
          <w:tcPr>
            <w:tcW w:w="947" w:type="dxa"/>
            <w:tcBorders>
              <w:top w:val="nil"/>
              <w:left w:val="nil"/>
              <w:bottom w:val="nil"/>
              <w:right w:val="nil"/>
            </w:tcBorders>
            <w:shd w:val="clear" w:color="auto" w:fill="auto"/>
            <w:vAlign w:val="bottom"/>
          </w:tcPr>
          <w:p w14:paraId="5D58A03E"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78EB6C3F" w14:textId="77777777">
        <w:trPr>
          <w:trHeight w:val="260"/>
        </w:trPr>
        <w:tc>
          <w:tcPr>
            <w:tcW w:w="5533" w:type="dxa"/>
            <w:tcBorders>
              <w:top w:val="nil"/>
              <w:left w:val="nil"/>
              <w:bottom w:val="nil"/>
              <w:right w:val="nil"/>
            </w:tcBorders>
            <w:shd w:val="clear" w:color="auto" w:fill="auto"/>
            <w:vAlign w:val="bottom"/>
          </w:tcPr>
          <w:p w14:paraId="5707D4DE"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 páginas de internet que no sean redes sociales)</w:t>
            </w:r>
          </w:p>
        </w:tc>
        <w:tc>
          <w:tcPr>
            <w:tcW w:w="811" w:type="dxa"/>
            <w:tcBorders>
              <w:top w:val="nil"/>
              <w:left w:val="nil"/>
              <w:bottom w:val="nil"/>
              <w:right w:val="nil"/>
            </w:tcBorders>
            <w:shd w:val="clear" w:color="auto" w:fill="auto"/>
            <w:vAlign w:val="bottom"/>
          </w:tcPr>
          <w:p w14:paraId="627E1F57" w14:textId="77777777" w:rsidR="00962493" w:rsidRPr="007904A9" w:rsidRDefault="00962493">
            <w:pPr>
              <w:spacing w:after="0" w:line="240" w:lineRule="auto"/>
              <w:rPr>
                <w:rFonts w:ascii="Arial" w:eastAsia="Arial" w:hAnsi="Arial" w:cs="Arial"/>
                <w:color w:val="000000"/>
                <w:sz w:val="20"/>
                <w:szCs w:val="20"/>
              </w:rPr>
            </w:pPr>
          </w:p>
        </w:tc>
        <w:tc>
          <w:tcPr>
            <w:tcW w:w="811" w:type="dxa"/>
            <w:tcBorders>
              <w:top w:val="nil"/>
              <w:left w:val="nil"/>
              <w:bottom w:val="nil"/>
              <w:right w:val="nil"/>
            </w:tcBorders>
            <w:shd w:val="clear" w:color="auto" w:fill="auto"/>
            <w:vAlign w:val="bottom"/>
          </w:tcPr>
          <w:p w14:paraId="1B852C84" w14:textId="77777777" w:rsidR="00962493" w:rsidRPr="007904A9" w:rsidRDefault="00962493">
            <w:pPr>
              <w:spacing w:after="0" w:line="240" w:lineRule="auto"/>
              <w:jc w:val="center"/>
              <w:rPr>
                <w:rFonts w:ascii="Arial" w:eastAsia="Arial" w:hAnsi="Arial" w:cs="Arial"/>
                <w:sz w:val="20"/>
                <w:szCs w:val="20"/>
              </w:rPr>
            </w:pPr>
          </w:p>
        </w:tc>
        <w:tc>
          <w:tcPr>
            <w:tcW w:w="1258" w:type="dxa"/>
            <w:tcBorders>
              <w:top w:val="nil"/>
              <w:left w:val="nil"/>
              <w:bottom w:val="nil"/>
              <w:right w:val="nil"/>
            </w:tcBorders>
            <w:shd w:val="clear" w:color="auto" w:fill="auto"/>
            <w:vAlign w:val="bottom"/>
          </w:tcPr>
          <w:p w14:paraId="5F098A9C" w14:textId="77777777" w:rsidR="00962493" w:rsidRPr="007904A9" w:rsidRDefault="00962493">
            <w:pPr>
              <w:spacing w:after="0" w:line="240" w:lineRule="auto"/>
              <w:jc w:val="center"/>
              <w:rPr>
                <w:rFonts w:ascii="Arial" w:eastAsia="Arial" w:hAnsi="Arial" w:cs="Arial"/>
                <w:sz w:val="20"/>
                <w:szCs w:val="20"/>
              </w:rPr>
            </w:pPr>
          </w:p>
        </w:tc>
        <w:tc>
          <w:tcPr>
            <w:tcW w:w="947" w:type="dxa"/>
            <w:tcBorders>
              <w:top w:val="nil"/>
              <w:left w:val="nil"/>
              <w:bottom w:val="nil"/>
              <w:right w:val="nil"/>
            </w:tcBorders>
            <w:shd w:val="clear" w:color="auto" w:fill="auto"/>
            <w:vAlign w:val="bottom"/>
          </w:tcPr>
          <w:p w14:paraId="0C176787"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6733CD20" w14:textId="77777777">
        <w:trPr>
          <w:trHeight w:val="260"/>
        </w:trPr>
        <w:tc>
          <w:tcPr>
            <w:tcW w:w="5533" w:type="dxa"/>
            <w:tcBorders>
              <w:top w:val="nil"/>
              <w:left w:val="nil"/>
              <w:bottom w:val="nil"/>
              <w:right w:val="nil"/>
            </w:tcBorders>
            <w:shd w:val="clear" w:color="auto" w:fill="auto"/>
            <w:vAlign w:val="bottom"/>
          </w:tcPr>
          <w:p w14:paraId="7AA4B4A7" w14:textId="77777777" w:rsidR="00962493" w:rsidRPr="007904A9" w:rsidRDefault="00962493">
            <w:pPr>
              <w:spacing w:after="0" w:line="240" w:lineRule="auto"/>
              <w:jc w:val="center"/>
              <w:rPr>
                <w:rFonts w:ascii="Arial" w:eastAsia="Arial" w:hAnsi="Arial" w:cs="Arial"/>
                <w:sz w:val="20"/>
                <w:szCs w:val="20"/>
              </w:rPr>
            </w:pPr>
          </w:p>
        </w:tc>
        <w:tc>
          <w:tcPr>
            <w:tcW w:w="811" w:type="dxa"/>
            <w:tcBorders>
              <w:top w:val="nil"/>
              <w:left w:val="nil"/>
              <w:bottom w:val="nil"/>
              <w:right w:val="nil"/>
            </w:tcBorders>
            <w:shd w:val="clear" w:color="auto" w:fill="auto"/>
            <w:vAlign w:val="bottom"/>
          </w:tcPr>
          <w:p w14:paraId="1BB36FF8" w14:textId="77777777" w:rsidR="00962493" w:rsidRPr="007904A9" w:rsidRDefault="00962493">
            <w:pPr>
              <w:spacing w:after="0" w:line="240" w:lineRule="auto"/>
              <w:rPr>
                <w:rFonts w:ascii="Arial" w:eastAsia="Arial" w:hAnsi="Arial" w:cs="Arial"/>
                <w:sz w:val="20"/>
                <w:szCs w:val="20"/>
              </w:rPr>
            </w:pPr>
          </w:p>
        </w:tc>
        <w:tc>
          <w:tcPr>
            <w:tcW w:w="811" w:type="dxa"/>
            <w:tcBorders>
              <w:top w:val="nil"/>
              <w:left w:val="nil"/>
              <w:bottom w:val="nil"/>
              <w:right w:val="nil"/>
            </w:tcBorders>
            <w:shd w:val="clear" w:color="auto" w:fill="auto"/>
            <w:vAlign w:val="bottom"/>
          </w:tcPr>
          <w:p w14:paraId="4DDB35F7" w14:textId="77777777" w:rsidR="00962493" w:rsidRPr="007904A9" w:rsidRDefault="00962493">
            <w:pPr>
              <w:spacing w:after="0" w:line="240" w:lineRule="auto"/>
              <w:jc w:val="center"/>
              <w:rPr>
                <w:rFonts w:ascii="Arial" w:eastAsia="Arial" w:hAnsi="Arial" w:cs="Arial"/>
                <w:sz w:val="20"/>
                <w:szCs w:val="20"/>
              </w:rPr>
            </w:pPr>
          </w:p>
        </w:tc>
        <w:tc>
          <w:tcPr>
            <w:tcW w:w="1258" w:type="dxa"/>
            <w:tcBorders>
              <w:top w:val="nil"/>
              <w:left w:val="nil"/>
              <w:bottom w:val="nil"/>
              <w:right w:val="nil"/>
            </w:tcBorders>
            <w:shd w:val="clear" w:color="auto" w:fill="auto"/>
            <w:vAlign w:val="bottom"/>
          </w:tcPr>
          <w:p w14:paraId="6DB21966" w14:textId="77777777" w:rsidR="00962493" w:rsidRPr="007904A9" w:rsidRDefault="00962493">
            <w:pPr>
              <w:spacing w:after="0" w:line="240" w:lineRule="auto"/>
              <w:jc w:val="center"/>
              <w:rPr>
                <w:rFonts w:ascii="Arial" w:eastAsia="Arial" w:hAnsi="Arial" w:cs="Arial"/>
                <w:sz w:val="20"/>
                <w:szCs w:val="20"/>
              </w:rPr>
            </w:pPr>
          </w:p>
        </w:tc>
        <w:tc>
          <w:tcPr>
            <w:tcW w:w="947" w:type="dxa"/>
            <w:tcBorders>
              <w:top w:val="nil"/>
              <w:left w:val="nil"/>
              <w:bottom w:val="nil"/>
              <w:right w:val="nil"/>
            </w:tcBorders>
            <w:shd w:val="clear" w:color="auto" w:fill="auto"/>
            <w:vAlign w:val="bottom"/>
          </w:tcPr>
          <w:p w14:paraId="648541A2"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6DA7FE59" w14:textId="77777777">
        <w:trPr>
          <w:trHeight w:val="260"/>
        </w:trPr>
        <w:tc>
          <w:tcPr>
            <w:tcW w:w="5533" w:type="dxa"/>
            <w:tcBorders>
              <w:top w:val="nil"/>
              <w:left w:val="nil"/>
              <w:bottom w:val="nil"/>
              <w:right w:val="nil"/>
            </w:tcBorders>
            <w:shd w:val="clear" w:color="auto" w:fill="auto"/>
            <w:vAlign w:val="bottom"/>
          </w:tcPr>
          <w:p w14:paraId="49512655"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9. Es importante aprender contenido académico con el </w:t>
            </w:r>
          </w:p>
        </w:tc>
        <w:tc>
          <w:tcPr>
            <w:tcW w:w="811" w:type="dxa"/>
            <w:tcBorders>
              <w:top w:val="nil"/>
              <w:left w:val="nil"/>
              <w:bottom w:val="nil"/>
              <w:right w:val="nil"/>
            </w:tcBorders>
            <w:shd w:val="clear" w:color="auto" w:fill="auto"/>
            <w:vAlign w:val="bottom"/>
          </w:tcPr>
          <w:p w14:paraId="49385F53"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17.351</w:t>
            </w:r>
          </w:p>
        </w:tc>
        <w:tc>
          <w:tcPr>
            <w:tcW w:w="811" w:type="dxa"/>
            <w:tcBorders>
              <w:top w:val="nil"/>
              <w:left w:val="nil"/>
              <w:bottom w:val="nil"/>
              <w:right w:val="nil"/>
            </w:tcBorders>
            <w:shd w:val="clear" w:color="auto" w:fill="auto"/>
            <w:vAlign w:val="bottom"/>
          </w:tcPr>
          <w:p w14:paraId="12ADC1D5"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.002</w:t>
            </w:r>
          </w:p>
        </w:tc>
        <w:tc>
          <w:tcPr>
            <w:tcW w:w="1258" w:type="dxa"/>
            <w:tcBorders>
              <w:top w:val="nil"/>
              <w:left w:val="nil"/>
              <w:bottom w:val="nil"/>
              <w:right w:val="nil"/>
            </w:tcBorders>
            <w:shd w:val="clear" w:color="auto" w:fill="auto"/>
            <w:vAlign w:val="bottom"/>
          </w:tcPr>
          <w:p w14:paraId="2EF1B137"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26255.000</w:t>
            </w:r>
          </w:p>
        </w:tc>
        <w:tc>
          <w:tcPr>
            <w:tcW w:w="947" w:type="dxa"/>
            <w:tcBorders>
              <w:top w:val="nil"/>
              <w:left w:val="nil"/>
              <w:bottom w:val="nil"/>
              <w:right w:val="nil"/>
            </w:tcBorders>
            <w:shd w:val="clear" w:color="auto" w:fill="auto"/>
            <w:vAlign w:val="bottom"/>
          </w:tcPr>
          <w:p w14:paraId="09286499"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.000</w:t>
            </w:r>
          </w:p>
        </w:tc>
      </w:tr>
      <w:tr w:rsidR="00962493" w:rsidRPr="007904A9" w14:paraId="24FF9C41" w14:textId="77777777">
        <w:trPr>
          <w:trHeight w:val="250"/>
        </w:trPr>
        <w:tc>
          <w:tcPr>
            <w:tcW w:w="5533" w:type="dxa"/>
            <w:tcBorders>
              <w:top w:val="nil"/>
              <w:left w:val="nil"/>
              <w:bottom w:val="nil"/>
              <w:right w:val="nil"/>
            </w:tcBorders>
            <w:shd w:val="clear" w:color="auto" w:fill="auto"/>
            <w:vAlign w:val="bottom"/>
          </w:tcPr>
          <w:p w14:paraId="60D58215"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apoyo de las redes sociales</w:t>
            </w:r>
          </w:p>
        </w:tc>
        <w:tc>
          <w:tcPr>
            <w:tcW w:w="811" w:type="dxa"/>
            <w:tcBorders>
              <w:top w:val="nil"/>
              <w:left w:val="nil"/>
              <w:bottom w:val="nil"/>
              <w:right w:val="nil"/>
            </w:tcBorders>
            <w:shd w:val="clear" w:color="auto" w:fill="auto"/>
            <w:vAlign w:val="bottom"/>
          </w:tcPr>
          <w:p w14:paraId="79EC533D" w14:textId="77777777" w:rsidR="00962493" w:rsidRPr="007904A9" w:rsidRDefault="00962493">
            <w:pPr>
              <w:spacing w:after="0" w:line="240" w:lineRule="auto"/>
              <w:rPr>
                <w:rFonts w:ascii="Arial" w:eastAsia="Arial" w:hAnsi="Arial" w:cs="Arial"/>
                <w:color w:val="000000"/>
                <w:sz w:val="20"/>
                <w:szCs w:val="20"/>
              </w:rPr>
            </w:pPr>
          </w:p>
        </w:tc>
        <w:tc>
          <w:tcPr>
            <w:tcW w:w="811" w:type="dxa"/>
            <w:tcBorders>
              <w:top w:val="nil"/>
              <w:left w:val="nil"/>
              <w:bottom w:val="nil"/>
              <w:right w:val="nil"/>
            </w:tcBorders>
            <w:shd w:val="clear" w:color="auto" w:fill="auto"/>
            <w:vAlign w:val="bottom"/>
          </w:tcPr>
          <w:p w14:paraId="7A4255C6" w14:textId="77777777" w:rsidR="00962493" w:rsidRPr="007904A9" w:rsidRDefault="00962493">
            <w:pPr>
              <w:spacing w:after="0" w:line="240" w:lineRule="auto"/>
              <w:jc w:val="center"/>
              <w:rPr>
                <w:rFonts w:ascii="Arial" w:eastAsia="Arial" w:hAnsi="Arial" w:cs="Arial"/>
                <w:sz w:val="20"/>
                <w:szCs w:val="20"/>
              </w:rPr>
            </w:pPr>
          </w:p>
        </w:tc>
        <w:tc>
          <w:tcPr>
            <w:tcW w:w="1258" w:type="dxa"/>
            <w:tcBorders>
              <w:top w:val="nil"/>
              <w:left w:val="nil"/>
              <w:bottom w:val="nil"/>
              <w:right w:val="nil"/>
            </w:tcBorders>
            <w:shd w:val="clear" w:color="auto" w:fill="auto"/>
            <w:vAlign w:val="bottom"/>
          </w:tcPr>
          <w:p w14:paraId="5DE18EA1" w14:textId="77777777" w:rsidR="00962493" w:rsidRPr="007904A9" w:rsidRDefault="00962493">
            <w:pPr>
              <w:spacing w:after="0" w:line="240" w:lineRule="auto"/>
              <w:jc w:val="center"/>
              <w:rPr>
                <w:rFonts w:ascii="Arial" w:eastAsia="Arial" w:hAnsi="Arial" w:cs="Arial"/>
                <w:sz w:val="20"/>
                <w:szCs w:val="20"/>
              </w:rPr>
            </w:pPr>
          </w:p>
        </w:tc>
        <w:tc>
          <w:tcPr>
            <w:tcW w:w="947" w:type="dxa"/>
            <w:tcBorders>
              <w:top w:val="nil"/>
              <w:left w:val="nil"/>
              <w:bottom w:val="nil"/>
              <w:right w:val="nil"/>
            </w:tcBorders>
            <w:shd w:val="clear" w:color="auto" w:fill="auto"/>
            <w:vAlign w:val="bottom"/>
          </w:tcPr>
          <w:p w14:paraId="3129A083"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17634195" w14:textId="77777777">
        <w:trPr>
          <w:trHeight w:val="250"/>
        </w:trPr>
        <w:tc>
          <w:tcPr>
            <w:tcW w:w="5533" w:type="dxa"/>
            <w:tcBorders>
              <w:top w:val="nil"/>
              <w:left w:val="nil"/>
              <w:bottom w:val="nil"/>
              <w:right w:val="nil"/>
            </w:tcBorders>
            <w:shd w:val="clear" w:color="auto" w:fill="auto"/>
            <w:vAlign w:val="bottom"/>
          </w:tcPr>
          <w:p w14:paraId="7D1A3B35" w14:textId="77777777" w:rsidR="00962493" w:rsidRPr="007904A9" w:rsidRDefault="00962493">
            <w:pPr>
              <w:spacing w:after="0" w:line="240" w:lineRule="auto"/>
              <w:jc w:val="center"/>
              <w:rPr>
                <w:rFonts w:ascii="Arial" w:eastAsia="Arial" w:hAnsi="Arial" w:cs="Arial"/>
                <w:sz w:val="20"/>
                <w:szCs w:val="20"/>
              </w:rPr>
            </w:pPr>
          </w:p>
        </w:tc>
        <w:tc>
          <w:tcPr>
            <w:tcW w:w="811" w:type="dxa"/>
            <w:tcBorders>
              <w:top w:val="nil"/>
              <w:left w:val="nil"/>
              <w:bottom w:val="nil"/>
              <w:right w:val="nil"/>
            </w:tcBorders>
            <w:shd w:val="clear" w:color="auto" w:fill="auto"/>
            <w:vAlign w:val="bottom"/>
          </w:tcPr>
          <w:p w14:paraId="725E5909" w14:textId="77777777" w:rsidR="00962493" w:rsidRPr="007904A9" w:rsidRDefault="00962493">
            <w:pPr>
              <w:spacing w:after="0" w:line="240" w:lineRule="auto"/>
              <w:rPr>
                <w:rFonts w:ascii="Arial" w:eastAsia="Arial" w:hAnsi="Arial" w:cs="Arial"/>
                <w:sz w:val="20"/>
                <w:szCs w:val="20"/>
              </w:rPr>
            </w:pPr>
          </w:p>
        </w:tc>
        <w:tc>
          <w:tcPr>
            <w:tcW w:w="811" w:type="dxa"/>
            <w:tcBorders>
              <w:top w:val="nil"/>
              <w:left w:val="nil"/>
              <w:bottom w:val="nil"/>
              <w:right w:val="nil"/>
            </w:tcBorders>
            <w:shd w:val="clear" w:color="auto" w:fill="auto"/>
            <w:vAlign w:val="bottom"/>
          </w:tcPr>
          <w:p w14:paraId="288AA6FB" w14:textId="77777777" w:rsidR="00962493" w:rsidRPr="007904A9" w:rsidRDefault="00962493">
            <w:pPr>
              <w:spacing w:after="0" w:line="240" w:lineRule="auto"/>
              <w:jc w:val="center"/>
              <w:rPr>
                <w:rFonts w:ascii="Arial" w:eastAsia="Arial" w:hAnsi="Arial" w:cs="Arial"/>
                <w:sz w:val="20"/>
                <w:szCs w:val="20"/>
              </w:rPr>
            </w:pPr>
          </w:p>
        </w:tc>
        <w:tc>
          <w:tcPr>
            <w:tcW w:w="1258" w:type="dxa"/>
            <w:tcBorders>
              <w:top w:val="nil"/>
              <w:left w:val="nil"/>
              <w:bottom w:val="nil"/>
              <w:right w:val="nil"/>
            </w:tcBorders>
            <w:shd w:val="clear" w:color="auto" w:fill="auto"/>
            <w:vAlign w:val="bottom"/>
          </w:tcPr>
          <w:p w14:paraId="6A34B6A2" w14:textId="77777777" w:rsidR="00962493" w:rsidRPr="007904A9" w:rsidRDefault="00962493">
            <w:pPr>
              <w:spacing w:after="0" w:line="240" w:lineRule="auto"/>
              <w:jc w:val="center"/>
              <w:rPr>
                <w:rFonts w:ascii="Arial" w:eastAsia="Arial" w:hAnsi="Arial" w:cs="Arial"/>
                <w:sz w:val="20"/>
                <w:szCs w:val="20"/>
              </w:rPr>
            </w:pPr>
          </w:p>
        </w:tc>
        <w:tc>
          <w:tcPr>
            <w:tcW w:w="947" w:type="dxa"/>
            <w:tcBorders>
              <w:top w:val="nil"/>
              <w:left w:val="nil"/>
              <w:bottom w:val="nil"/>
              <w:right w:val="nil"/>
            </w:tcBorders>
            <w:shd w:val="clear" w:color="auto" w:fill="auto"/>
            <w:vAlign w:val="bottom"/>
          </w:tcPr>
          <w:p w14:paraId="034F61B0"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25C3AA60" w14:textId="77777777">
        <w:trPr>
          <w:trHeight w:val="260"/>
        </w:trPr>
        <w:tc>
          <w:tcPr>
            <w:tcW w:w="5533" w:type="dxa"/>
            <w:tcBorders>
              <w:top w:val="nil"/>
              <w:left w:val="nil"/>
              <w:bottom w:val="nil"/>
              <w:right w:val="nil"/>
            </w:tcBorders>
            <w:shd w:val="clear" w:color="auto" w:fill="auto"/>
            <w:vAlign w:val="bottom"/>
          </w:tcPr>
          <w:p w14:paraId="55D79DCA"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10. Las personas que suben contenido a las redes </w:t>
            </w:r>
          </w:p>
        </w:tc>
        <w:tc>
          <w:tcPr>
            <w:tcW w:w="811" w:type="dxa"/>
            <w:tcBorders>
              <w:top w:val="nil"/>
              <w:left w:val="nil"/>
              <w:bottom w:val="nil"/>
              <w:right w:val="nil"/>
            </w:tcBorders>
            <w:shd w:val="clear" w:color="auto" w:fill="auto"/>
            <w:vAlign w:val="bottom"/>
          </w:tcPr>
          <w:p w14:paraId="4BCD22C0"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3.528</w:t>
            </w:r>
          </w:p>
        </w:tc>
        <w:tc>
          <w:tcPr>
            <w:tcW w:w="811" w:type="dxa"/>
            <w:tcBorders>
              <w:top w:val="nil"/>
              <w:left w:val="nil"/>
              <w:bottom w:val="nil"/>
              <w:right w:val="nil"/>
            </w:tcBorders>
            <w:shd w:val="clear" w:color="auto" w:fill="auto"/>
            <w:vAlign w:val="bottom"/>
          </w:tcPr>
          <w:p w14:paraId="17BB0DD3"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.479</w:t>
            </w:r>
          </w:p>
        </w:tc>
        <w:tc>
          <w:tcPr>
            <w:tcW w:w="1258" w:type="dxa"/>
            <w:tcBorders>
              <w:top w:val="nil"/>
              <w:left w:val="nil"/>
              <w:bottom w:val="nil"/>
              <w:right w:val="nil"/>
            </w:tcBorders>
            <w:shd w:val="clear" w:color="auto" w:fill="auto"/>
            <w:vAlign w:val="bottom"/>
          </w:tcPr>
          <w:p w14:paraId="7E0E049B"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29696.000</w:t>
            </w:r>
          </w:p>
        </w:tc>
        <w:tc>
          <w:tcPr>
            <w:tcW w:w="947" w:type="dxa"/>
            <w:tcBorders>
              <w:top w:val="nil"/>
              <w:left w:val="nil"/>
              <w:bottom w:val="nil"/>
              <w:right w:val="nil"/>
            </w:tcBorders>
            <w:shd w:val="clear" w:color="auto" w:fill="auto"/>
            <w:vAlign w:val="bottom"/>
          </w:tcPr>
          <w:p w14:paraId="7AD3ADE9"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.104</w:t>
            </w:r>
          </w:p>
        </w:tc>
      </w:tr>
      <w:tr w:rsidR="00962493" w:rsidRPr="007904A9" w14:paraId="67A586D3" w14:textId="77777777">
        <w:trPr>
          <w:trHeight w:val="270"/>
        </w:trPr>
        <w:tc>
          <w:tcPr>
            <w:tcW w:w="5533" w:type="dxa"/>
            <w:tcBorders>
              <w:top w:val="nil"/>
              <w:left w:val="nil"/>
              <w:right w:val="nil"/>
            </w:tcBorders>
            <w:shd w:val="clear" w:color="auto" w:fill="auto"/>
            <w:vAlign w:val="bottom"/>
          </w:tcPr>
          <w:p w14:paraId="5E6BD98C"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sociales con relación a temas académicos deberían de </w:t>
            </w:r>
          </w:p>
        </w:tc>
        <w:tc>
          <w:tcPr>
            <w:tcW w:w="811" w:type="dxa"/>
            <w:tcBorders>
              <w:top w:val="nil"/>
              <w:left w:val="nil"/>
              <w:right w:val="nil"/>
            </w:tcBorders>
            <w:shd w:val="clear" w:color="auto" w:fill="auto"/>
            <w:vAlign w:val="bottom"/>
          </w:tcPr>
          <w:p w14:paraId="6A85C44C" w14:textId="77777777" w:rsidR="00962493" w:rsidRPr="007904A9" w:rsidRDefault="00962493">
            <w:pPr>
              <w:spacing w:after="0" w:line="240" w:lineRule="auto"/>
              <w:rPr>
                <w:rFonts w:ascii="Arial" w:eastAsia="Arial" w:hAnsi="Arial" w:cs="Arial"/>
                <w:color w:val="000000"/>
                <w:sz w:val="20"/>
                <w:szCs w:val="20"/>
              </w:rPr>
            </w:pPr>
          </w:p>
        </w:tc>
        <w:tc>
          <w:tcPr>
            <w:tcW w:w="811" w:type="dxa"/>
            <w:tcBorders>
              <w:top w:val="nil"/>
              <w:left w:val="nil"/>
              <w:right w:val="nil"/>
            </w:tcBorders>
            <w:shd w:val="clear" w:color="auto" w:fill="auto"/>
            <w:vAlign w:val="bottom"/>
          </w:tcPr>
          <w:p w14:paraId="28C87BCA" w14:textId="77777777" w:rsidR="00962493" w:rsidRPr="007904A9" w:rsidRDefault="00962493">
            <w:pPr>
              <w:spacing w:after="0" w:line="240" w:lineRule="auto"/>
              <w:jc w:val="center"/>
              <w:rPr>
                <w:rFonts w:ascii="Arial" w:eastAsia="Arial" w:hAnsi="Arial" w:cs="Arial"/>
                <w:sz w:val="20"/>
                <w:szCs w:val="20"/>
              </w:rPr>
            </w:pPr>
          </w:p>
        </w:tc>
        <w:tc>
          <w:tcPr>
            <w:tcW w:w="1258" w:type="dxa"/>
            <w:tcBorders>
              <w:top w:val="nil"/>
              <w:left w:val="nil"/>
              <w:right w:val="nil"/>
            </w:tcBorders>
            <w:shd w:val="clear" w:color="auto" w:fill="auto"/>
            <w:vAlign w:val="bottom"/>
          </w:tcPr>
          <w:p w14:paraId="2E41C89B" w14:textId="77777777" w:rsidR="00962493" w:rsidRPr="007904A9" w:rsidRDefault="00962493">
            <w:pPr>
              <w:spacing w:after="0" w:line="240" w:lineRule="auto"/>
              <w:jc w:val="center"/>
              <w:rPr>
                <w:rFonts w:ascii="Arial" w:eastAsia="Arial" w:hAnsi="Arial" w:cs="Arial"/>
                <w:sz w:val="20"/>
                <w:szCs w:val="20"/>
              </w:rPr>
            </w:pPr>
          </w:p>
        </w:tc>
        <w:tc>
          <w:tcPr>
            <w:tcW w:w="947" w:type="dxa"/>
            <w:tcBorders>
              <w:top w:val="nil"/>
              <w:left w:val="nil"/>
              <w:right w:val="nil"/>
            </w:tcBorders>
            <w:shd w:val="clear" w:color="auto" w:fill="auto"/>
            <w:vAlign w:val="bottom"/>
          </w:tcPr>
          <w:p w14:paraId="2CB99C14"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010CFB2E" w14:textId="77777777">
        <w:trPr>
          <w:trHeight w:val="270"/>
        </w:trPr>
        <w:tc>
          <w:tcPr>
            <w:tcW w:w="5533" w:type="dxa"/>
            <w:tcBorders>
              <w:top w:val="nil"/>
              <w:left w:val="nil"/>
              <w:bottom w:val="single" w:sz="8" w:space="0" w:color="000000"/>
              <w:right w:val="nil"/>
            </w:tcBorders>
            <w:shd w:val="clear" w:color="auto" w:fill="auto"/>
            <w:vAlign w:val="bottom"/>
          </w:tcPr>
          <w:p w14:paraId="54324B81"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capacitarse para hacer las cosas de calidad e interés</w:t>
            </w:r>
          </w:p>
        </w:tc>
        <w:tc>
          <w:tcPr>
            <w:tcW w:w="811" w:type="dxa"/>
            <w:tcBorders>
              <w:top w:val="nil"/>
              <w:left w:val="nil"/>
              <w:bottom w:val="single" w:sz="8" w:space="0" w:color="000000"/>
              <w:right w:val="nil"/>
            </w:tcBorders>
            <w:shd w:val="clear" w:color="auto" w:fill="auto"/>
            <w:vAlign w:val="bottom"/>
          </w:tcPr>
          <w:p w14:paraId="2887818F"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w:t>
            </w:r>
          </w:p>
        </w:tc>
        <w:tc>
          <w:tcPr>
            <w:tcW w:w="811" w:type="dxa"/>
            <w:tcBorders>
              <w:top w:val="nil"/>
              <w:left w:val="nil"/>
              <w:bottom w:val="single" w:sz="8" w:space="0" w:color="000000"/>
              <w:right w:val="nil"/>
            </w:tcBorders>
            <w:shd w:val="clear" w:color="auto" w:fill="auto"/>
            <w:vAlign w:val="bottom"/>
          </w:tcPr>
          <w:p w14:paraId="718221CA"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w:t>
            </w:r>
          </w:p>
        </w:tc>
        <w:tc>
          <w:tcPr>
            <w:tcW w:w="1258" w:type="dxa"/>
            <w:tcBorders>
              <w:top w:val="nil"/>
              <w:left w:val="nil"/>
              <w:bottom w:val="single" w:sz="8" w:space="0" w:color="000000"/>
              <w:right w:val="nil"/>
            </w:tcBorders>
            <w:shd w:val="clear" w:color="auto" w:fill="auto"/>
            <w:vAlign w:val="bottom"/>
          </w:tcPr>
          <w:p w14:paraId="2857303B"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w:t>
            </w:r>
          </w:p>
        </w:tc>
        <w:tc>
          <w:tcPr>
            <w:tcW w:w="947" w:type="dxa"/>
            <w:tcBorders>
              <w:top w:val="nil"/>
              <w:left w:val="nil"/>
              <w:bottom w:val="single" w:sz="8" w:space="0" w:color="000000"/>
              <w:right w:val="nil"/>
            </w:tcBorders>
            <w:shd w:val="clear" w:color="auto" w:fill="auto"/>
            <w:vAlign w:val="bottom"/>
          </w:tcPr>
          <w:p w14:paraId="33E20600"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w:t>
            </w:r>
          </w:p>
        </w:tc>
      </w:tr>
    </w:tbl>
    <w:p w14:paraId="07C6882A" w14:textId="77777777" w:rsidR="00962493" w:rsidRPr="007904A9" w:rsidRDefault="004166B4" w:rsidP="00A0590A">
      <w:pPr>
        <w:spacing w:before="120" w:after="0" w:line="360" w:lineRule="auto"/>
        <w:jc w:val="both"/>
        <w:rPr>
          <w:rFonts w:ascii="Arial" w:eastAsia="Arial" w:hAnsi="Arial" w:cs="Arial"/>
          <w:sz w:val="20"/>
          <w:szCs w:val="20"/>
        </w:rPr>
      </w:pPr>
      <w:r w:rsidRPr="007904A9">
        <w:rPr>
          <w:rFonts w:ascii="Arial" w:eastAsia="Arial" w:hAnsi="Arial" w:cs="Arial"/>
          <w:b/>
          <w:sz w:val="20"/>
          <w:szCs w:val="20"/>
        </w:rPr>
        <w:t xml:space="preserve">Nota: </w:t>
      </w:r>
      <w:r w:rsidRPr="007904A9">
        <w:rPr>
          <w:rFonts w:ascii="Arial" w:eastAsia="Arial" w:hAnsi="Arial" w:cs="Arial"/>
          <w:sz w:val="20"/>
          <w:szCs w:val="20"/>
        </w:rPr>
        <w:t>Elaboración propia.</w:t>
      </w:r>
    </w:p>
    <w:p w14:paraId="666273FE" w14:textId="77777777" w:rsidR="00962493" w:rsidRPr="007904A9" w:rsidRDefault="00962493">
      <w:pPr>
        <w:spacing w:after="0" w:line="360" w:lineRule="auto"/>
        <w:jc w:val="both"/>
        <w:rPr>
          <w:rFonts w:ascii="Arial" w:eastAsia="Arial" w:hAnsi="Arial" w:cs="Arial"/>
          <w:sz w:val="24"/>
          <w:szCs w:val="24"/>
        </w:rPr>
      </w:pPr>
    </w:p>
    <w:p w14:paraId="6A08D513" w14:textId="77777777" w:rsidR="00962493" w:rsidRPr="007904A9" w:rsidRDefault="004166B4" w:rsidP="00A0590A">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lastRenderedPageBreak/>
        <w:t xml:space="preserve">Así mismo, en la comparativa de la variable </w:t>
      </w:r>
      <w:r w:rsidRPr="007904A9">
        <w:rPr>
          <w:rFonts w:ascii="Arial" w:eastAsia="Arial" w:hAnsi="Arial" w:cs="Arial"/>
          <w:i/>
          <w:sz w:val="24"/>
          <w:szCs w:val="24"/>
        </w:rPr>
        <w:t xml:space="preserve">Emociones </w:t>
      </w:r>
      <w:r w:rsidRPr="007904A9">
        <w:rPr>
          <w:rFonts w:ascii="Arial" w:eastAsia="Arial" w:hAnsi="Arial" w:cs="Arial"/>
          <w:sz w:val="24"/>
          <w:szCs w:val="24"/>
        </w:rPr>
        <w:t xml:space="preserve">(Tabla 2) se muestra que existieron diferencias significativas  (p &lt; .05) en la pregunta 11 </w:t>
      </w:r>
      <w:r w:rsidRPr="007904A9">
        <w:rPr>
          <w:rFonts w:ascii="Arial" w:eastAsia="Arial" w:hAnsi="Arial" w:cs="Arial"/>
          <w:color w:val="202124"/>
          <w:sz w:val="24"/>
          <w:szCs w:val="24"/>
        </w:rPr>
        <w:t>(</w:t>
      </w:r>
      <w:r w:rsidRPr="007904A9">
        <w:rPr>
          <w:rFonts w:ascii="Arial" w:eastAsia="Arial" w:hAnsi="Arial" w:cs="Arial"/>
          <w:sz w:val="24"/>
          <w:szCs w:val="24"/>
        </w:rPr>
        <w:t>X</w:t>
      </w:r>
      <w:r w:rsidRPr="007904A9">
        <w:rPr>
          <w:rFonts w:ascii="Arial" w:eastAsia="Arial" w:hAnsi="Arial" w:cs="Arial"/>
          <w:sz w:val="24"/>
          <w:szCs w:val="24"/>
          <w:vertAlign w:val="superscript"/>
        </w:rPr>
        <w:t xml:space="preserve">2 </w:t>
      </w:r>
      <w:r w:rsidRPr="007904A9">
        <w:rPr>
          <w:rFonts w:ascii="Arial" w:eastAsia="Arial" w:hAnsi="Arial" w:cs="Arial"/>
          <w:color w:val="202124"/>
          <w:sz w:val="24"/>
          <w:szCs w:val="24"/>
        </w:rPr>
        <w:t xml:space="preserve">= 43.666,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.000; U= 21831.000,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.000); </w:t>
      </w:r>
      <w:r w:rsidRPr="007904A9">
        <w:rPr>
          <w:rFonts w:ascii="Arial" w:eastAsia="Arial" w:hAnsi="Arial" w:cs="Arial"/>
          <w:sz w:val="24"/>
          <w:szCs w:val="24"/>
        </w:rPr>
        <w:t>pregunta</w:t>
      </w:r>
      <w:r w:rsidRPr="007904A9">
        <w:rPr>
          <w:rFonts w:ascii="Arial" w:eastAsia="Arial" w:hAnsi="Arial" w:cs="Arial"/>
          <w:color w:val="202124"/>
          <w:sz w:val="24"/>
          <w:szCs w:val="24"/>
        </w:rPr>
        <w:t xml:space="preserve"> 12 (</w:t>
      </w:r>
      <w:r w:rsidRPr="007904A9">
        <w:rPr>
          <w:rFonts w:ascii="Arial" w:eastAsia="Arial" w:hAnsi="Arial" w:cs="Arial"/>
          <w:sz w:val="24"/>
          <w:szCs w:val="24"/>
        </w:rPr>
        <w:t>X</w:t>
      </w:r>
      <w:r w:rsidRPr="007904A9">
        <w:rPr>
          <w:rFonts w:ascii="Arial" w:eastAsia="Arial" w:hAnsi="Arial" w:cs="Arial"/>
          <w:sz w:val="24"/>
          <w:szCs w:val="24"/>
          <w:vertAlign w:val="superscript"/>
        </w:rPr>
        <w:t xml:space="preserve">2 </w:t>
      </w:r>
      <w:r w:rsidRPr="007904A9">
        <w:rPr>
          <w:rFonts w:ascii="Arial" w:eastAsia="Arial" w:hAnsi="Arial" w:cs="Arial"/>
          <w:color w:val="202124"/>
          <w:sz w:val="24"/>
          <w:szCs w:val="24"/>
        </w:rPr>
        <w:t xml:space="preserve">= 21.294,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.000; U= 27658.000,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.000); </w:t>
      </w:r>
      <w:r w:rsidRPr="007904A9">
        <w:rPr>
          <w:rFonts w:ascii="Arial" w:eastAsia="Arial" w:hAnsi="Arial" w:cs="Arial"/>
          <w:sz w:val="24"/>
          <w:szCs w:val="24"/>
        </w:rPr>
        <w:t>pregunta</w:t>
      </w:r>
      <w:r w:rsidRPr="007904A9">
        <w:rPr>
          <w:rFonts w:ascii="Arial" w:eastAsia="Arial" w:hAnsi="Arial" w:cs="Arial"/>
          <w:color w:val="202124"/>
          <w:sz w:val="24"/>
          <w:szCs w:val="24"/>
        </w:rPr>
        <w:t xml:space="preserve"> 13 (</w:t>
      </w:r>
      <w:r w:rsidRPr="007904A9">
        <w:rPr>
          <w:rFonts w:ascii="Arial" w:eastAsia="Arial" w:hAnsi="Arial" w:cs="Arial"/>
          <w:sz w:val="24"/>
          <w:szCs w:val="24"/>
        </w:rPr>
        <w:t>X</w:t>
      </w:r>
      <w:r w:rsidRPr="007904A9">
        <w:rPr>
          <w:rFonts w:ascii="Arial" w:eastAsia="Arial" w:hAnsi="Arial" w:cs="Arial"/>
          <w:sz w:val="24"/>
          <w:szCs w:val="24"/>
          <w:vertAlign w:val="superscript"/>
        </w:rPr>
        <w:t xml:space="preserve">2 </w:t>
      </w:r>
      <w:r w:rsidRPr="007904A9">
        <w:rPr>
          <w:rFonts w:ascii="Arial" w:eastAsia="Arial" w:hAnsi="Arial" w:cs="Arial"/>
          <w:color w:val="202124"/>
          <w:sz w:val="24"/>
          <w:szCs w:val="24"/>
        </w:rPr>
        <w:t xml:space="preserve">= 13.509,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.009; U= 29577.000,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.097); </w:t>
      </w:r>
      <w:r w:rsidRPr="007904A9">
        <w:rPr>
          <w:rFonts w:ascii="Arial" w:eastAsia="Arial" w:hAnsi="Arial" w:cs="Arial"/>
          <w:sz w:val="24"/>
          <w:szCs w:val="24"/>
        </w:rPr>
        <w:t>pregunta</w:t>
      </w:r>
      <w:r w:rsidRPr="007904A9">
        <w:rPr>
          <w:rFonts w:ascii="Arial" w:eastAsia="Arial" w:hAnsi="Arial" w:cs="Arial"/>
          <w:color w:val="202124"/>
          <w:sz w:val="24"/>
          <w:szCs w:val="24"/>
        </w:rPr>
        <w:t xml:space="preserve"> 15 (</w:t>
      </w:r>
      <w:r w:rsidRPr="007904A9">
        <w:rPr>
          <w:rFonts w:ascii="Arial" w:eastAsia="Arial" w:hAnsi="Arial" w:cs="Arial"/>
          <w:sz w:val="24"/>
          <w:szCs w:val="24"/>
        </w:rPr>
        <w:t>X</w:t>
      </w:r>
      <w:r w:rsidRPr="007904A9">
        <w:rPr>
          <w:rFonts w:ascii="Arial" w:eastAsia="Arial" w:hAnsi="Arial" w:cs="Arial"/>
          <w:sz w:val="24"/>
          <w:szCs w:val="24"/>
          <w:vertAlign w:val="superscript"/>
        </w:rPr>
        <w:t xml:space="preserve">2 </w:t>
      </w:r>
      <w:r w:rsidRPr="007904A9">
        <w:rPr>
          <w:rFonts w:ascii="Arial" w:eastAsia="Arial" w:hAnsi="Arial" w:cs="Arial"/>
          <w:color w:val="202124"/>
          <w:sz w:val="24"/>
          <w:szCs w:val="24"/>
        </w:rPr>
        <w:t xml:space="preserve">= 14.567,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.006; U= 26327.500,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.000); </w:t>
      </w:r>
      <w:r w:rsidRPr="007904A9">
        <w:rPr>
          <w:rFonts w:ascii="Arial" w:eastAsia="Arial" w:hAnsi="Arial" w:cs="Arial"/>
          <w:sz w:val="24"/>
          <w:szCs w:val="24"/>
        </w:rPr>
        <w:t>pregunta</w:t>
      </w:r>
      <w:r w:rsidRPr="007904A9">
        <w:rPr>
          <w:rFonts w:ascii="Arial" w:eastAsia="Arial" w:hAnsi="Arial" w:cs="Arial"/>
          <w:color w:val="202124"/>
          <w:sz w:val="24"/>
          <w:szCs w:val="24"/>
        </w:rPr>
        <w:t xml:space="preserve"> 16 (</w:t>
      </w:r>
      <w:r w:rsidRPr="007904A9">
        <w:rPr>
          <w:rFonts w:ascii="Arial" w:eastAsia="Arial" w:hAnsi="Arial" w:cs="Arial"/>
          <w:sz w:val="24"/>
          <w:szCs w:val="24"/>
        </w:rPr>
        <w:t>X</w:t>
      </w:r>
      <w:r w:rsidRPr="007904A9">
        <w:rPr>
          <w:rFonts w:ascii="Arial" w:eastAsia="Arial" w:hAnsi="Arial" w:cs="Arial"/>
          <w:sz w:val="24"/>
          <w:szCs w:val="24"/>
          <w:vertAlign w:val="superscript"/>
        </w:rPr>
        <w:t xml:space="preserve">2 </w:t>
      </w:r>
      <w:r w:rsidRPr="007904A9">
        <w:rPr>
          <w:rFonts w:ascii="Arial" w:eastAsia="Arial" w:hAnsi="Arial" w:cs="Arial"/>
          <w:color w:val="202124"/>
          <w:sz w:val="24"/>
          <w:szCs w:val="24"/>
        </w:rPr>
        <w:t xml:space="preserve">= 20.767,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.000; U= 25694.500,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.000); </w:t>
      </w:r>
      <w:r w:rsidRPr="007904A9">
        <w:rPr>
          <w:rFonts w:ascii="Arial" w:eastAsia="Arial" w:hAnsi="Arial" w:cs="Arial"/>
          <w:sz w:val="24"/>
          <w:szCs w:val="24"/>
        </w:rPr>
        <w:t>pregunta</w:t>
      </w:r>
      <w:r w:rsidRPr="007904A9">
        <w:rPr>
          <w:rFonts w:ascii="Arial" w:eastAsia="Arial" w:hAnsi="Arial" w:cs="Arial"/>
          <w:color w:val="202124"/>
          <w:sz w:val="24"/>
          <w:szCs w:val="24"/>
        </w:rPr>
        <w:t xml:space="preserve"> 17 (</w:t>
      </w:r>
      <w:r w:rsidRPr="007904A9">
        <w:rPr>
          <w:rFonts w:ascii="Arial" w:eastAsia="Arial" w:hAnsi="Arial" w:cs="Arial"/>
          <w:sz w:val="24"/>
          <w:szCs w:val="24"/>
        </w:rPr>
        <w:t>X</w:t>
      </w:r>
      <w:r w:rsidRPr="007904A9">
        <w:rPr>
          <w:rFonts w:ascii="Arial" w:eastAsia="Arial" w:hAnsi="Arial" w:cs="Arial"/>
          <w:sz w:val="24"/>
          <w:szCs w:val="24"/>
          <w:vertAlign w:val="superscript"/>
        </w:rPr>
        <w:t xml:space="preserve">2 </w:t>
      </w:r>
      <w:r w:rsidRPr="007904A9">
        <w:rPr>
          <w:rFonts w:ascii="Arial" w:eastAsia="Arial" w:hAnsi="Arial" w:cs="Arial"/>
          <w:color w:val="202124"/>
          <w:sz w:val="24"/>
          <w:szCs w:val="24"/>
        </w:rPr>
        <w:t xml:space="preserve">= 21.781,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.000; U= 25694.500,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.002); </w:t>
      </w:r>
      <w:r w:rsidRPr="007904A9">
        <w:rPr>
          <w:rFonts w:ascii="Arial" w:eastAsia="Arial" w:hAnsi="Arial" w:cs="Arial"/>
          <w:sz w:val="24"/>
          <w:szCs w:val="24"/>
        </w:rPr>
        <w:t>pregunta</w:t>
      </w:r>
      <w:r w:rsidRPr="007904A9">
        <w:rPr>
          <w:rFonts w:ascii="Arial" w:eastAsia="Arial" w:hAnsi="Arial" w:cs="Arial"/>
          <w:color w:val="202124"/>
          <w:sz w:val="24"/>
          <w:szCs w:val="24"/>
        </w:rPr>
        <w:t xml:space="preserve"> 18 (</w:t>
      </w:r>
      <w:r w:rsidRPr="007904A9">
        <w:rPr>
          <w:rFonts w:ascii="Arial" w:eastAsia="Arial" w:hAnsi="Arial" w:cs="Arial"/>
          <w:sz w:val="24"/>
          <w:szCs w:val="24"/>
        </w:rPr>
        <w:t>X</w:t>
      </w:r>
      <w:r w:rsidRPr="007904A9">
        <w:rPr>
          <w:rFonts w:ascii="Arial" w:eastAsia="Arial" w:hAnsi="Arial" w:cs="Arial"/>
          <w:sz w:val="24"/>
          <w:szCs w:val="24"/>
          <w:vertAlign w:val="superscript"/>
        </w:rPr>
        <w:t xml:space="preserve">2 </w:t>
      </w:r>
      <w:r w:rsidRPr="007904A9">
        <w:rPr>
          <w:rFonts w:ascii="Arial" w:eastAsia="Arial" w:hAnsi="Arial" w:cs="Arial"/>
          <w:color w:val="202124"/>
          <w:sz w:val="24"/>
          <w:szCs w:val="24"/>
        </w:rPr>
        <w:t xml:space="preserve">= 14.128,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.000; U= 26162.500,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.000); </w:t>
      </w:r>
      <w:r w:rsidRPr="007904A9">
        <w:rPr>
          <w:rFonts w:ascii="Arial" w:eastAsia="Arial" w:hAnsi="Arial" w:cs="Arial"/>
          <w:sz w:val="24"/>
          <w:szCs w:val="24"/>
        </w:rPr>
        <w:t>pregunta</w:t>
      </w:r>
      <w:r w:rsidRPr="007904A9">
        <w:rPr>
          <w:rFonts w:ascii="Arial" w:eastAsia="Arial" w:hAnsi="Arial" w:cs="Arial"/>
          <w:color w:val="202124"/>
          <w:sz w:val="24"/>
          <w:szCs w:val="24"/>
        </w:rPr>
        <w:t xml:space="preserve"> 19 (</w:t>
      </w:r>
      <w:r w:rsidRPr="007904A9">
        <w:rPr>
          <w:rFonts w:ascii="Arial" w:eastAsia="Arial" w:hAnsi="Arial" w:cs="Arial"/>
          <w:sz w:val="24"/>
          <w:szCs w:val="24"/>
        </w:rPr>
        <w:t>X</w:t>
      </w:r>
      <w:r w:rsidRPr="007904A9">
        <w:rPr>
          <w:rFonts w:ascii="Arial" w:eastAsia="Arial" w:hAnsi="Arial" w:cs="Arial"/>
          <w:sz w:val="24"/>
          <w:szCs w:val="24"/>
          <w:vertAlign w:val="superscript"/>
        </w:rPr>
        <w:t xml:space="preserve">2 </w:t>
      </w:r>
      <w:r w:rsidRPr="007904A9">
        <w:rPr>
          <w:rFonts w:ascii="Arial" w:eastAsia="Arial" w:hAnsi="Arial" w:cs="Arial"/>
          <w:color w:val="202124"/>
          <w:sz w:val="24"/>
          <w:szCs w:val="24"/>
        </w:rPr>
        <w:t xml:space="preserve">= 22.714,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.000; U= 24775.500,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.000); </w:t>
      </w:r>
      <w:r w:rsidRPr="007904A9">
        <w:rPr>
          <w:rFonts w:ascii="Arial" w:eastAsia="Arial" w:hAnsi="Arial" w:cs="Arial"/>
          <w:sz w:val="24"/>
          <w:szCs w:val="24"/>
        </w:rPr>
        <w:t>pregunta</w:t>
      </w:r>
      <w:r w:rsidRPr="007904A9">
        <w:rPr>
          <w:rFonts w:ascii="Arial" w:eastAsia="Arial" w:hAnsi="Arial" w:cs="Arial"/>
          <w:color w:val="202124"/>
          <w:sz w:val="24"/>
          <w:szCs w:val="24"/>
        </w:rPr>
        <w:t xml:space="preserve"> 20 (</w:t>
      </w:r>
      <w:r w:rsidRPr="007904A9">
        <w:rPr>
          <w:rFonts w:ascii="Arial" w:eastAsia="Arial" w:hAnsi="Arial" w:cs="Arial"/>
          <w:sz w:val="24"/>
          <w:szCs w:val="24"/>
        </w:rPr>
        <w:t>X</w:t>
      </w:r>
      <w:r w:rsidRPr="007904A9">
        <w:rPr>
          <w:rFonts w:ascii="Arial" w:eastAsia="Arial" w:hAnsi="Arial" w:cs="Arial"/>
          <w:sz w:val="24"/>
          <w:szCs w:val="24"/>
          <w:vertAlign w:val="superscript"/>
        </w:rPr>
        <w:t xml:space="preserve">2 </w:t>
      </w:r>
      <w:r w:rsidRPr="007904A9">
        <w:rPr>
          <w:rFonts w:ascii="Arial" w:eastAsia="Arial" w:hAnsi="Arial" w:cs="Arial"/>
          <w:color w:val="202124"/>
          <w:sz w:val="24"/>
          <w:szCs w:val="24"/>
        </w:rPr>
        <w:t xml:space="preserve">= 33.919,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.000; U= 22966.500,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.000); </w:t>
      </w:r>
      <w:r w:rsidRPr="007904A9">
        <w:rPr>
          <w:rFonts w:ascii="Arial" w:eastAsia="Arial" w:hAnsi="Arial" w:cs="Arial"/>
          <w:sz w:val="24"/>
          <w:szCs w:val="24"/>
        </w:rPr>
        <w:t>pregunta</w:t>
      </w:r>
      <w:r w:rsidRPr="007904A9">
        <w:rPr>
          <w:rFonts w:ascii="Arial" w:eastAsia="Arial" w:hAnsi="Arial" w:cs="Arial"/>
          <w:color w:val="202124"/>
          <w:sz w:val="24"/>
          <w:szCs w:val="24"/>
        </w:rPr>
        <w:t xml:space="preserve"> 21 (</w:t>
      </w:r>
      <w:r w:rsidRPr="007904A9">
        <w:rPr>
          <w:rFonts w:ascii="Arial" w:eastAsia="Arial" w:hAnsi="Arial" w:cs="Arial"/>
          <w:sz w:val="24"/>
          <w:szCs w:val="24"/>
        </w:rPr>
        <w:t>X</w:t>
      </w:r>
      <w:r w:rsidRPr="007904A9">
        <w:rPr>
          <w:rFonts w:ascii="Arial" w:eastAsia="Arial" w:hAnsi="Arial" w:cs="Arial"/>
          <w:sz w:val="24"/>
          <w:szCs w:val="24"/>
          <w:vertAlign w:val="superscript"/>
        </w:rPr>
        <w:t xml:space="preserve">2 </w:t>
      </w:r>
      <w:r w:rsidRPr="007904A9">
        <w:rPr>
          <w:rFonts w:ascii="Arial" w:eastAsia="Arial" w:hAnsi="Arial" w:cs="Arial"/>
          <w:color w:val="202124"/>
          <w:sz w:val="24"/>
          <w:szCs w:val="24"/>
        </w:rPr>
        <w:t xml:space="preserve">= 18.920,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.001; U= 22230.000, </w:t>
      </w:r>
      <w:r w:rsidRPr="007904A9">
        <w:rPr>
          <w:rFonts w:ascii="Arial" w:eastAsia="Arial" w:hAnsi="Arial" w:cs="Arial"/>
          <w:i/>
          <w:color w:val="202124"/>
          <w:sz w:val="24"/>
          <w:szCs w:val="24"/>
        </w:rPr>
        <w:t>p</w:t>
      </w:r>
      <w:r w:rsidRPr="007904A9">
        <w:rPr>
          <w:rFonts w:ascii="Arial" w:eastAsia="Arial" w:hAnsi="Arial" w:cs="Arial"/>
          <w:color w:val="202124"/>
          <w:sz w:val="24"/>
          <w:szCs w:val="24"/>
        </w:rPr>
        <w:t>= .000). El reactivo 13 no tuvo diferencias significativas.</w:t>
      </w:r>
    </w:p>
    <w:p w14:paraId="6FE33921" w14:textId="77777777" w:rsidR="00962493" w:rsidRPr="007904A9" w:rsidRDefault="00962493" w:rsidP="00A0590A">
      <w:pPr>
        <w:spacing w:after="0" w:line="360" w:lineRule="auto"/>
        <w:jc w:val="both"/>
        <w:rPr>
          <w:rFonts w:ascii="Arial" w:eastAsia="Arial" w:hAnsi="Arial" w:cs="Arial"/>
          <w:sz w:val="24"/>
          <w:szCs w:val="24"/>
        </w:rPr>
      </w:pPr>
    </w:p>
    <w:tbl>
      <w:tblPr>
        <w:tblStyle w:val="a7"/>
        <w:tblW w:w="9360" w:type="dxa"/>
        <w:tblInd w:w="0" w:type="dxa"/>
        <w:tblLayout w:type="fixed"/>
        <w:tblLook w:val="0400" w:firstRow="0" w:lastRow="0" w:firstColumn="0" w:lastColumn="0" w:noHBand="0" w:noVBand="1"/>
      </w:tblPr>
      <w:tblGrid>
        <w:gridCol w:w="5419"/>
        <w:gridCol w:w="987"/>
        <w:gridCol w:w="657"/>
        <w:gridCol w:w="1314"/>
        <w:gridCol w:w="983"/>
      </w:tblGrid>
      <w:tr w:rsidR="00962493" w:rsidRPr="007904A9" w14:paraId="38B4BA92" w14:textId="77777777">
        <w:trPr>
          <w:trHeight w:val="260"/>
        </w:trPr>
        <w:tc>
          <w:tcPr>
            <w:tcW w:w="9360" w:type="dxa"/>
            <w:gridSpan w:val="5"/>
            <w:tcBorders>
              <w:top w:val="nil"/>
              <w:left w:val="nil"/>
              <w:bottom w:val="nil"/>
              <w:right w:val="nil"/>
            </w:tcBorders>
            <w:shd w:val="clear" w:color="auto" w:fill="auto"/>
            <w:vAlign w:val="bottom"/>
          </w:tcPr>
          <w:p w14:paraId="7B139129" w14:textId="77777777" w:rsidR="00962493" w:rsidRPr="007904A9" w:rsidRDefault="004166B4" w:rsidP="00A0590A">
            <w:pPr>
              <w:spacing w:after="0" w:line="240" w:lineRule="auto"/>
              <w:jc w:val="center"/>
              <w:rPr>
                <w:rFonts w:ascii="Arial" w:eastAsia="Arial" w:hAnsi="Arial" w:cs="Arial"/>
                <w:color w:val="000000"/>
                <w:sz w:val="20"/>
                <w:szCs w:val="20"/>
              </w:rPr>
            </w:pPr>
            <w:r w:rsidRPr="007904A9">
              <w:rPr>
                <w:rFonts w:ascii="Arial" w:eastAsia="Arial" w:hAnsi="Arial" w:cs="Arial"/>
                <w:b/>
                <w:color w:val="000000"/>
                <w:sz w:val="20"/>
                <w:szCs w:val="20"/>
              </w:rPr>
              <w:t>Tabla 2</w:t>
            </w:r>
            <w:r w:rsidRPr="007904A9">
              <w:rPr>
                <w:rFonts w:ascii="Arial" w:eastAsia="Arial" w:hAnsi="Arial" w:cs="Arial"/>
                <w:b/>
                <w:sz w:val="20"/>
                <w:szCs w:val="20"/>
              </w:rPr>
              <w:t>:</w:t>
            </w:r>
            <w:r w:rsidRPr="007904A9">
              <w:rPr>
                <w:rFonts w:ascii="Arial" w:eastAsia="Arial" w:hAnsi="Arial" w:cs="Arial"/>
                <w:color w:val="000000"/>
                <w:sz w:val="20"/>
                <w:szCs w:val="20"/>
              </w:rPr>
              <w:t xml:space="preserve"> Comparativa de la </w:t>
            </w:r>
            <w:r w:rsidRPr="007904A9">
              <w:rPr>
                <w:rFonts w:ascii="Arial" w:eastAsia="Arial" w:hAnsi="Arial" w:cs="Arial"/>
                <w:sz w:val="20"/>
                <w:szCs w:val="20"/>
              </w:rPr>
              <w:t>dimensión</w:t>
            </w:r>
            <w:r w:rsidRPr="007904A9">
              <w:rPr>
                <w:rFonts w:ascii="Arial" w:eastAsia="Arial" w:hAnsi="Arial" w:cs="Arial"/>
                <w:color w:val="000000"/>
                <w:sz w:val="20"/>
                <w:szCs w:val="20"/>
              </w:rPr>
              <w:t xml:space="preserve"> Emociones</w:t>
            </w:r>
          </w:p>
        </w:tc>
      </w:tr>
      <w:tr w:rsidR="00962493" w:rsidRPr="007904A9" w14:paraId="04252ED7" w14:textId="77777777">
        <w:trPr>
          <w:trHeight w:val="110"/>
        </w:trPr>
        <w:tc>
          <w:tcPr>
            <w:tcW w:w="5419" w:type="dxa"/>
            <w:tcBorders>
              <w:top w:val="nil"/>
              <w:left w:val="nil"/>
              <w:bottom w:val="single" w:sz="8" w:space="0" w:color="000000"/>
              <w:right w:val="nil"/>
            </w:tcBorders>
            <w:shd w:val="clear" w:color="auto" w:fill="auto"/>
            <w:vAlign w:val="bottom"/>
          </w:tcPr>
          <w:p w14:paraId="08664371"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w:t>
            </w:r>
          </w:p>
        </w:tc>
        <w:tc>
          <w:tcPr>
            <w:tcW w:w="987" w:type="dxa"/>
            <w:tcBorders>
              <w:top w:val="nil"/>
              <w:left w:val="nil"/>
              <w:bottom w:val="single" w:sz="8" w:space="0" w:color="000000"/>
              <w:right w:val="nil"/>
            </w:tcBorders>
            <w:shd w:val="clear" w:color="auto" w:fill="auto"/>
            <w:vAlign w:val="bottom"/>
          </w:tcPr>
          <w:p w14:paraId="5635F5B4"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w:t>
            </w:r>
          </w:p>
        </w:tc>
        <w:tc>
          <w:tcPr>
            <w:tcW w:w="657" w:type="dxa"/>
            <w:tcBorders>
              <w:top w:val="nil"/>
              <w:left w:val="nil"/>
              <w:bottom w:val="single" w:sz="8" w:space="0" w:color="000000"/>
              <w:right w:val="nil"/>
            </w:tcBorders>
            <w:shd w:val="clear" w:color="auto" w:fill="auto"/>
            <w:vAlign w:val="bottom"/>
          </w:tcPr>
          <w:p w14:paraId="6F1FE84F"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w:t>
            </w:r>
          </w:p>
        </w:tc>
        <w:tc>
          <w:tcPr>
            <w:tcW w:w="1314" w:type="dxa"/>
            <w:tcBorders>
              <w:top w:val="nil"/>
              <w:left w:val="nil"/>
              <w:bottom w:val="single" w:sz="8" w:space="0" w:color="000000"/>
              <w:right w:val="nil"/>
            </w:tcBorders>
            <w:shd w:val="clear" w:color="auto" w:fill="auto"/>
            <w:vAlign w:val="bottom"/>
          </w:tcPr>
          <w:p w14:paraId="36200A72"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w:t>
            </w:r>
          </w:p>
        </w:tc>
        <w:tc>
          <w:tcPr>
            <w:tcW w:w="983" w:type="dxa"/>
            <w:tcBorders>
              <w:top w:val="nil"/>
              <w:left w:val="nil"/>
              <w:bottom w:val="single" w:sz="8" w:space="0" w:color="000000"/>
              <w:right w:val="nil"/>
            </w:tcBorders>
            <w:shd w:val="clear" w:color="auto" w:fill="auto"/>
            <w:vAlign w:val="bottom"/>
          </w:tcPr>
          <w:p w14:paraId="063D990D"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w:t>
            </w:r>
          </w:p>
        </w:tc>
      </w:tr>
      <w:tr w:rsidR="00962493" w:rsidRPr="007904A9" w14:paraId="64AE66D0" w14:textId="77777777">
        <w:trPr>
          <w:trHeight w:val="310"/>
        </w:trPr>
        <w:tc>
          <w:tcPr>
            <w:tcW w:w="5419" w:type="dxa"/>
            <w:tcBorders>
              <w:top w:val="nil"/>
              <w:left w:val="nil"/>
              <w:bottom w:val="single" w:sz="8" w:space="0" w:color="000000"/>
              <w:right w:val="nil"/>
            </w:tcBorders>
            <w:shd w:val="clear" w:color="auto" w:fill="auto"/>
            <w:vAlign w:val="center"/>
          </w:tcPr>
          <w:p w14:paraId="21829A8A" w14:textId="77777777" w:rsidR="00962493" w:rsidRPr="007904A9" w:rsidRDefault="004166B4">
            <w:pPr>
              <w:spacing w:after="0" w:line="240" w:lineRule="auto"/>
              <w:jc w:val="center"/>
              <w:rPr>
                <w:rFonts w:ascii="Arial" w:eastAsia="Arial" w:hAnsi="Arial" w:cs="Arial"/>
                <w:b/>
                <w:color w:val="000000"/>
                <w:sz w:val="20"/>
                <w:szCs w:val="20"/>
              </w:rPr>
            </w:pPr>
            <w:r w:rsidRPr="007904A9">
              <w:rPr>
                <w:rFonts w:ascii="Arial" w:eastAsia="Arial" w:hAnsi="Arial" w:cs="Arial"/>
                <w:b/>
                <w:color w:val="000000"/>
                <w:sz w:val="20"/>
                <w:szCs w:val="20"/>
              </w:rPr>
              <w:t>Ítems</w:t>
            </w:r>
          </w:p>
        </w:tc>
        <w:tc>
          <w:tcPr>
            <w:tcW w:w="987" w:type="dxa"/>
            <w:tcBorders>
              <w:top w:val="nil"/>
              <w:left w:val="nil"/>
              <w:bottom w:val="single" w:sz="8" w:space="0" w:color="000000"/>
              <w:right w:val="nil"/>
            </w:tcBorders>
            <w:shd w:val="clear" w:color="auto" w:fill="auto"/>
            <w:vAlign w:val="center"/>
          </w:tcPr>
          <w:p w14:paraId="2A6F6EF6" w14:textId="77777777" w:rsidR="00962493" w:rsidRPr="007904A9" w:rsidRDefault="004166B4">
            <w:pPr>
              <w:spacing w:after="0" w:line="240" w:lineRule="auto"/>
              <w:jc w:val="center"/>
              <w:rPr>
                <w:rFonts w:ascii="Arial" w:eastAsia="Arial" w:hAnsi="Arial" w:cs="Arial"/>
                <w:b/>
                <w:color w:val="000000"/>
                <w:sz w:val="20"/>
                <w:szCs w:val="20"/>
              </w:rPr>
            </w:pPr>
            <w:r w:rsidRPr="007904A9">
              <w:rPr>
                <w:rFonts w:ascii="Arial" w:eastAsia="Arial" w:hAnsi="Arial" w:cs="Arial"/>
                <w:b/>
                <w:color w:val="000000"/>
                <w:sz w:val="20"/>
                <w:szCs w:val="20"/>
              </w:rPr>
              <w:t>X</w:t>
            </w:r>
            <w:r w:rsidRPr="007904A9">
              <w:rPr>
                <w:rFonts w:ascii="Arial" w:eastAsia="Arial" w:hAnsi="Arial" w:cs="Arial"/>
                <w:b/>
                <w:color w:val="000000"/>
                <w:sz w:val="20"/>
                <w:szCs w:val="20"/>
                <w:vertAlign w:val="superscript"/>
              </w:rPr>
              <w:t>2</w:t>
            </w:r>
          </w:p>
        </w:tc>
        <w:tc>
          <w:tcPr>
            <w:tcW w:w="657" w:type="dxa"/>
            <w:tcBorders>
              <w:top w:val="nil"/>
              <w:left w:val="nil"/>
              <w:bottom w:val="single" w:sz="8" w:space="0" w:color="000000"/>
              <w:right w:val="nil"/>
            </w:tcBorders>
            <w:shd w:val="clear" w:color="auto" w:fill="auto"/>
            <w:vAlign w:val="center"/>
          </w:tcPr>
          <w:p w14:paraId="10008A25" w14:textId="77777777" w:rsidR="00962493" w:rsidRPr="007904A9" w:rsidRDefault="004166B4">
            <w:pPr>
              <w:spacing w:after="0" w:line="240" w:lineRule="auto"/>
              <w:jc w:val="center"/>
              <w:rPr>
                <w:rFonts w:ascii="Arial" w:eastAsia="Arial" w:hAnsi="Arial" w:cs="Arial"/>
                <w:b/>
                <w:color w:val="000000"/>
                <w:sz w:val="20"/>
                <w:szCs w:val="20"/>
              </w:rPr>
            </w:pPr>
            <w:r w:rsidRPr="007904A9">
              <w:rPr>
                <w:rFonts w:ascii="Arial" w:eastAsia="Arial" w:hAnsi="Arial" w:cs="Arial"/>
                <w:b/>
                <w:color w:val="000000"/>
                <w:sz w:val="20"/>
                <w:szCs w:val="20"/>
              </w:rPr>
              <w:t>Sig.</w:t>
            </w:r>
          </w:p>
        </w:tc>
        <w:tc>
          <w:tcPr>
            <w:tcW w:w="1314" w:type="dxa"/>
            <w:tcBorders>
              <w:top w:val="nil"/>
              <w:left w:val="nil"/>
              <w:bottom w:val="single" w:sz="8" w:space="0" w:color="000000"/>
              <w:right w:val="nil"/>
            </w:tcBorders>
            <w:shd w:val="clear" w:color="auto" w:fill="auto"/>
            <w:vAlign w:val="center"/>
          </w:tcPr>
          <w:p w14:paraId="7FC05872" w14:textId="77777777" w:rsidR="00962493" w:rsidRPr="007904A9" w:rsidRDefault="004166B4">
            <w:pPr>
              <w:spacing w:after="0" w:line="240" w:lineRule="auto"/>
              <w:jc w:val="center"/>
              <w:rPr>
                <w:rFonts w:ascii="Arial" w:eastAsia="Arial" w:hAnsi="Arial" w:cs="Arial"/>
                <w:b/>
                <w:color w:val="000000"/>
                <w:sz w:val="20"/>
                <w:szCs w:val="20"/>
              </w:rPr>
            </w:pPr>
            <w:r w:rsidRPr="007904A9">
              <w:rPr>
                <w:rFonts w:ascii="Arial" w:eastAsia="Arial" w:hAnsi="Arial" w:cs="Arial"/>
                <w:b/>
                <w:color w:val="000000"/>
                <w:sz w:val="20"/>
                <w:szCs w:val="20"/>
              </w:rPr>
              <w:t xml:space="preserve">   U</w:t>
            </w:r>
          </w:p>
        </w:tc>
        <w:tc>
          <w:tcPr>
            <w:tcW w:w="983" w:type="dxa"/>
            <w:tcBorders>
              <w:top w:val="nil"/>
              <w:left w:val="nil"/>
              <w:bottom w:val="single" w:sz="8" w:space="0" w:color="000000"/>
              <w:right w:val="nil"/>
            </w:tcBorders>
            <w:shd w:val="clear" w:color="auto" w:fill="auto"/>
            <w:vAlign w:val="center"/>
          </w:tcPr>
          <w:p w14:paraId="110E17A9" w14:textId="77777777" w:rsidR="00962493" w:rsidRPr="007904A9" w:rsidRDefault="004166B4">
            <w:pPr>
              <w:spacing w:after="0" w:line="240" w:lineRule="auto"/>
              <w:jc w:val="center"/>
              <w:rPr>
                <w:rFonts w:ascii="Arial" w:eastAsia="Arial" w:hAnsi="Arial" w:cs="Arial"/>
                <w:b/>
                <w:color w:val="000000"/>
                <w:sz w:val="20"/>
                <w:szCs w:val="20"/>
              </w:rPr>
            </w:pPr>
            <w:r w:rsidRPr="007904A9">
              <w:rPr>
                <w:rFonts w:ascii="Arial" w:eastAsia="Arial" w:hAnsi="Arial" w:cs="Arial"/>
                <w:b/>
                <w:color w:val="000000"/>
                <w:sz w:val="20"/>
                <w:szCs w:val="20"/>
              </w:rPr>
              <w:t>Sig.</w:t>
            </w:r>
          </w:p>
        </w:tc>
      </w:tr>
      <w:tr w:rsidR="00962493" w:rsidRPr="007904A9" w14:paraId="44EA7543" w14:textId="77777777">
        <w:trPr>
          <w:trHeight w:val="260"/>
        </w:trPr>
        <w:tc>
          <w:tcPr>
            <w:tcW w:w="5419" w:type="dxa"/>
            <w:tcBorders>
              <w:top w:val="nil"/>
              <w:left w:val="nil"/>
              <w:bottom w:val="nil"/>
              <w:right w:val="nil"/>
            </w:tcBorders>
            <w:shd w:val="clear" w:color="auto" w:fill="auto"/>
            <w:vAlign w:val="bottom"/>
          </w:tcPr>
          <w:p w14:paraId="11AB3127" w14:textId="77777777" w:rsidR="00962493" w:rsidRPr="007904A9" w:rsidRDefault="00962493">
            <w:pPr>
              <w:spacing w:after="0" w:line="240" w:lineRule="auto"/>
              <w:jc w:val="center"/>
              <w:rPr>
                <w:rFonts w:ascii="Arial" w:eastAsia="Arial" w:hAnsi="Arial" w:cs="Arial"/>
                <w:b/>
                <w:color w:val="000000"/>
                <w:sz w:val="20"/>
                <w:szCs w:val="20"/>
              </w:rPr>
            </w:pPr>
          </w:p>
        </w:tc>
        <w:tc>
          <w:tcPr>
            <w:tcW w:w="1644" w:type="dxa"/>
            <w:gridSpan w:val="2"/>
            <w:tcBorders>
              <w:top w:val="nil"/>
              <w:left w:val="nil"/>
              <w:bottom w:val="nil"/>
              <w:right w:val="nil"/>
            </w:tcBorders>
            <w:shd w:val="clear" w:color="auto" w:fill="auto"/>
            <w:vAlign w:val="bottom"/>
          </w:tcPr>
          <w:p w14:paraId="6F8954BF" w14:textId="77777777" w:rsidR="00962493" w:rsidRPr="007904A9" w:rsidRDefault="00962493">
            <w:pPr>
              <w:spacing w:after="0" w:line="240" w:lineRule="auto"/>
              <w:rPr>
                <w:rFonts w:ascii="Arial" w:eastAsia="Arial" w:hAnsi="Arial" w:cs="Arial"/>
                <w:sz w:val="20"/>
                <w:szCs w:val="20"/>
              </w:rPr>
            </w:pPr>
          </w:p>
        </w:tc>
        <w:tc>
          <w:tcPr>
            <w:tcW w:w="2297" w:type="dxa"/>
            <w:gridSpan w:val="2"/>
            <w:tcBorders>
              <w:top w:val="nil"/>
              <w:left w:val="nil"/>
              <w:bottom w:val="nil"/>
              <w:right w:val="nil"/>
            </w:tcBorders>
            <w:shd w:val="clear" w:color="auto" w:fill="auto"/>
            <w:vAlign w:val="bottom"/>
          </w:tcPr>
          <w:p w14:paraId="02850A58"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38C6951D" w14:textId="77777777">
        <w:trPr>
          <w:trHeight w:val="270"/>
        </w:trPr>
        <w:tc>
          <w:tcPr>
            <w:tcW w:w="5419" w:type="dxa"/>
            <w:tcBorders>
              <w:top w:val="nil"/>
              <w:left w:val="nil"/>
              <w:bottom w:val="nil"/>
              <w:right w:val="nil"/>
            </w:tcBorders>
            <w:shd w:val="clear" w:color="auto" w:fill="auto"/>
            <w:vAlign w:val="bottom"/>
          </w:tcPr>
          <w:p w14:paraId="71A15405"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11. Usar las redes sociales en general causa </w:t>
            </w:r>
          </w:p>
        </w:tc>
        <w:tc>
          <w:tcPr>
            <w:tcW w:w="987" w:type="dxa"/>
            <w:tcBorders>
              <w:top w:val="nil"/>
              <w:left w:val="nil"/>
              <w:bottom w:val="nil"/>
              <w:right w:val="nil"/>
            </w:tcBorders>
            <w:shd w:val="clear" w:color="auto" w:fill="auto"/>
            <w:vAlign w:val="bottom"/>
          </w:tcPr>
          <w:p w14:paraId="55213C00"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43.666</w:t>
            </w:r>
          </w:p>
        </w:tc>
        <w:tc>
          <w:tcPr>
            <w:tcW w:w="657" w:type="dxa"/>
            <w:tcBorders>
              <w:top w:val="nil"/>
              <w:left w:val="nil"/>
              <w:bottom w:val="nil"/>
              <w:right w:val="nil"/>
            </w:tcBorders>
            <w:shd w:val="clear" w:color="auto" w:fill="auto"/>
            <w:vAlign w:val="bottom"/>
          </w:tcPr>
          <w:p w14:paraId="7707B353"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.000</w:t>
            </w:r>
          </w:p>
        </w:tc>
        <w:tc>
          <w:tcPr>
            <w:tcW w:w="1314" w:type="dxa"/>
            <w:tcBorders>
              <w:top w:val="nil"/>
              <w:left w:val="nil"/>
              <w:bottom w:val="nil"/>
              <w:right w:val="nil"/>
            </w:tcBorders>
            <w:shd w:val="clear" w:color="auto" w:fill="auto"/>
            <w:vAlign w:val="bottom"/>
          </w:tcPr>
          <w:p w14:paraId="7D77637F"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21831.000</w:t>
            </w:r>
          </w:p>
        </w:tc>
        <w:tc>
          <w:tcPr>
            <w:tcW w:w="983" w:type="dxa"/>
            <w:tcBorders>
              <w:top w:val="nil"/>
              <w:left w:val="nil"/>
              <w:bottom w:val="nil"/>
              <w:right w:val="nil"/>
            </w:tcBorders>
            <w:shd w:val="clear" w:color="auto" w:fill="auto"/>
            <w:vAlign w:val="bottom"/>
          </w:tcPr>
          <w:p w14:paraId="6830F226"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.000</w:t>
            </w:r>
          </w:p>
        </w:tc>
      </w:tr>
      <w:tr w:rsidR="00962493" w:rsidRPr="007904A9" w14:paraId="7F8ED63A" w14:textId="77777777">
        <w:trPr>
          <w:trHeight w:val="260"/>
        </w:trPr>
        <w:tc>
          <w:tcPr>
            <w:tcW w:w="5419" w:type="dxa"/>
            <w:tcBorders>
              <w:top w:val="nil"/>
              <w:left w:val="nil"/>
              <w:bottom w:val="nil"/>
              <w:right w:val="nil"/>
            </w:tcBorders>
            <w:shd w:val="clear" w:color="auto" w:fill="auto"/>
            <w:vAlign w:val="bottom"/>
          </w:tcPr>
          <w:p w14:paraId="3553564C"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felicidad</w:t>
            </w:r>
          </w:p>
        </w:tc>
        <w:tc>
          <w:tcPr>
            <w:tcW w:w="987" w:type="dxa"/>
            <w:tcBorders>
              <w:top w:val="nil"/>
              <w:left w:val="nil"/>
              <w:bottom w:val="nil"/>
              <w:right w:val="nil"/>
            </w:tcBorders>
            <w:shd w:val="clear" w:color="auto" w:fill="auto"/>
            <w:vAlign w:val="bottom"/>
          </w:tcPr>
          <w:p w14:paraId="59227680" w14:textId="77777777" w:rsidR="00962493" w:rsidRPr="007904A9" w:rsidRDefault="00962493">
            <w:pPr>
              <w:spacing w:after="0" w:line="240" w:lineRule="auto"/>
              <w:rPr>
                <w:rFonts w:ascii="Arial" w:eastAsia="Arial" w:hAnsi="Arial" w:cs="Arial"/>
                <w:color w:val="000000"/>
                <w:sz w:val="20"/>
                <w:szCs w:val="20"/>
              </w:rPr>
            </w:pPr>
          </w:p>
        </w:tc>
        <w:tc>
          <w:tcPr>
            <w:tcW w:w="657" w:type="dxa"/>
            <w:tcBorders>
              <w:top w:val="nil"/>
              <w:left w:val="nil"/>
              <w:bottom w:val="nil"/>
              <w:right w:val="nil"/>
            </w:tcBorders>
            <w:shd w:val="clear" w:color="auto" w:fill="auto"/>
            <w:vAlign w:val="bottom"/>
          </w:tcPr>
          <w:p w14:paraId="1A2904FD" w14:textId="77777777" w:rsidR="00962493" w:rsidRPr="007904A9" w:rsidRDefault="00962493">
            <w:pPr>
              <w:spacing w:after="0" w:line="240" w:lineRule="auto"/>
              <w:jc w:val="center"/>
              <w:rPr>
                <w:rFonts w:ascii="Arial" w:eastAsia="Arial" w:hAnsi="Arial" w:cs="Arial"/>
                <w:sz w:val="20"/>
                <w:szCs w:val="20"/>
              </w:rPr>
            </w:pPr>
          </w:p>
        </w:tc>
        <w:tc>
          <w:tcPr>
            <w:tcW w:w="1314" w:type="dxa"/>
            <w:tcBorders>
              <w:top w:val="nil"/>
              <w:left w:val="nil"/>
              <w:bottom w:val="nil"/>
              <w:right w:val="nil"/>
            </w:tcBorders>
            <w:shd w:val="clear" w:color="auto" w:fill="auto"/>
            <w:vAlign w:val="bottom"/>
          </w:tcPr>
          <w:p w14:paraId="32B11462" w14:textId="77777777" w:rsidR="00962493" w:rsidRPr="007904A9" w:rsidRDefault="00962493">
            <w:pPr>
              <w:spacing w:after="0" w:line="240" w:lineRule="auto"/>
              <w:jc w:val="center"/>
              <w:rPr>
                <w:rFonts w:ascii="Arial" w:eastAsia="Arial" w:hAnsi="Arial" w:cs="Arial"/>
                <w:sz w:val="20"/>
                <w:szCs w:val="20"/>
              </w:rPr>
            </w:pPr>
          </w:p>
        </w:tc>
        <w:tc>
          <w:tcPr>
            <w:tcW w:w="983" w:type="dxa"/>
            <w:tcBorders>
              <w:top w:val="nil"/>
              <w:left w:val="nil"/>
              <w:bottom w:val="nil"/>
              <w:right w:val="nil"/>
            </w:tcBorders>
            <w:shd w:val="clear" w:color="auto" w:fill="auto"/>
            <w:vAlign w:val="bottom"/>
          </w:tcPr>
          <w:p w14:paraId="4E67CF77"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698DF761" w14:textId="77777777">
        <w:trPr>
          <w:trHeight w:val="270"/>
        </w:trPr>
        <w:tc>
          <w:tcPr>
            <w:tcW w:w="5419" w:type="dxa"/>
            <w:tcBorders>
              <w:top w:val="nil"/>
              <w:left w:val="nil"/>
              <w:bottom w:val="nil"/>
              <w:right w:val="nil"/>
            </w:tcBorders>
            <w:shd w:val="clear" w:color="auto" w:fill="auto"/>
            <w:vAlign w:val="center"/>
          </w:tcPr>
          <w:p w14:paraId="25BD72A5" w14:textId="77777777" w:rsidR="00962493" w:rsidRPr="007904A9" w:rsidRDefault="00962493">
            <w:pPr>
              <w:spacing w:after="0" w:line="240" w:lineRule="auto"/>
              <w:jc w:val="center"/>
              <w:rPr>
                <w:rFonts w:ascii="Arial" w:eastAsia="Arial" w:hAnsi="Arial" w:cs="Arial"/>
                <w:sz w:val="20"/>
                <w:szCs w:val="20"/>
              </w:rPr>
            </w:pPr>
          </w:p>
        </w:tc>
        <w:tc>
          <w:tcPr>
            <w:tcW w:w="987" w:type="dxa"/>
            <w:tcBorders>
              <w:top w:val="nil"/>
              <w:left w:val="nil"/>
              <w:bottom w:val="nil"/>
              <w:right w:val="nil"/>
            </w:tcBorders>
            <w:shd w:val="clear" w:color="auto" w:fill="auto"/>
            <w:vAlign w:val="bottom"/>
          </w:tcPr>
          <w:p w14:paraId="6FE3FC47" w14:textId="77777777" w:rsidR="00962493" w:rsidRPr="007904A9" w:rsidRDefault="00962493">
            <w:pPr>
              <w:spacing w:after="0" w:line="240" w:lineRule="auto"/>
              <w:rPr>
                <w:rFonts w:ascii="Arial" w:eastAsia="Arial" w:hAnsi="Arial" w:cs="Arial"/>
                <w:sz w:val="20"/>
                <w:szCs w:val="20"/>
              </w:rPr>
            </w:pPr>
          </w:p>
        </w:tc>
        <w:tc>
          <w:tcPr>
            <w:tcW w:w="657" w:type="dxa"/>
            <w:tcBorders>
              <w:top w:val="nil"/>
              <w:left w:val="nil"/>
              <w:bottom w:val="nil"/>
              <w:right w:val="nil"/>
            </w:tcBorders>
            <w:shd w:val="clear" w:color="auto" w:fill="auto"/>
            <w:vAlign w:val="bottom"/>
          </w:tcPr>
          <w:p w14:paraId="185235EB" w14:textId="77777777" w:rsidR="00962493" w:rsidRPr="007904A9" w:rsidRDefault="00962493">
            <w:pPr>
              <w:spacing w:after="0" w:line="240" w:lineRule="auto"/>
              <w:jc w:val="center"/>
              <w:rPr>
                <w:rFonts w:ascii="Arial" w:eastAsia="Arial" w:hAnsi="Arial" w:cs="Arial"/>
                <w:sz w:val="20"/>
                <w:szCs w:val="20"/>
              </w:rPr>
            </w:pPr>
          </w:p>
        </w:tc>
        <w:tc>
          <w:tcPr>
            <w:tcW w:w="1314" w:type="dxa"/>
            <w:tcBorders>
              <w:top w:val="nil"/>
              <w:left w:val="nil"/>
              <w:bottom w:val="nil"/>
              <w:right w:val="nil"/>
            </w:tcBorders>
            <w:shd w:val="clear" w:color="auto" w:fill="auto"/>
            <w:vAlign w:val="center"/>
          </w:tcPr>
          <w:p w14:paraId="24EB313E" w14:textId="77777777" w:rsidR="00962493" w:rsidRPr="007904A9" w:rsidRDefault="00962493">
            <w:pPr>
              <w:spacing w:after="0" w:line="240" w:lineRule="auto"/>
              <w:jc w:val="center"/>
              <w:rPr>
                <w:rFonts w:ascii="Arial" w:eastAsia="Arial" w:hAnsi="Arial" w:cs="Arial"/>
                <w:sz w:val="20"/>
                <w:szCs w:val="20"/>
              </w:rPr>
            </w:pPr>
          </w:p>
        </w:tc>
        <w:tc>
          <w:tcPr>
            <w:tcW w:w="983" w:type="dxa"/>
            <w:tcBorders>
              <w:top w:val="nil"/>
              <w:left w:val="nil"/>
              <w:bottom w:val="nil"/>
              <w:right w:val="nil"/>
            </w:tcBorders>
            <w:shd w:val="clear" w:color="auto" w:fill="auto"/>
            <w:vAlign w:val="center"/>
          </w:tcPr>
          <w:p w14:paraId="6DCCEC31"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29319E03" w14:textId="77777777">
        <w:trPr>
          <w:trHeight w:val="270"/>
        </w:trPr>
        <w:tc>
          <w:tcPr>
            <w:tcW w:w="5419" w:type="dxa"/>
            <w:tcBorders>
              <w:top w:val="nil"/>
              <w:left w:val="nil"/>
              <w:bottom w:val="nil"/>
              <w:right w:val="nil"/>
            </w:tcBorders>
            <w:shd w:val="clear" w:color="auto" w:fill="auto"/>
            <w:vAlign w:val="bottom"/>
          </w:tcPr>
          <w:p w14:paraId="06582D84"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12. Usar las redes sociales en general causa </w:t>
            </w:r>
          </w:p>
        </w:tc>
        <w:tc>
          <w:tcPr>
            <w:tcW w:w="987" w:type="dxa"/>
            <w:tcBorders>
              <w:top w:val="nil"/>
              <w:left w:val="nil"/>
              <w:bottom w:val="nil"/>
              <w:right w:val="nil"/>
            </w:tcBorders>
            <w:shd w:val="clear" w:color="auto" w:fill="auto"/>
            <w:vAlign w:val="bottom"/>
          </w:tcPr>
          <w:p w14:paraId="7FD6DC4B"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21.294</w:t>
            </w:r>
          </w:p>
        </w:tc>
        <w:tc>
          <w:tcPr>
            <w:tcW w:w="657" w:type="dxa"/>
            <w:tcBorders>
              <w:top w:val="nil"/>
              <w:left w:val="nil"/>
              <w:bottom w:val="nil"/>
              <w:right w:val="nil"/>
            </w:tcBorders>
            <w:shd w:val="clear" w:color="auto" w:fill="auto"/>
            <w:vAlign w:val="bottom"/>
          </w:tcPr>
          <w:p w14:paraId="70CE240D"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.000</w:t>
            </w:r>
          </w:p>
        </w:tc>
        <w:tc>
          <w:tcPr>
            <w:tcW w:w="1314" w:type="dxa"/>
            <w:tcBorders>
              <w:top w:val="nil"/>
              <w:left w:val="nil"/>
              <w:bottom w:val="nil"/>
              <w:right w:val="nil"/>
            </w:tcBorders>
            <w:shd w:val="clear" w:color="auto" w:fill="auto"/>
            <w:vAlign w:val="bottom"/>
          </w:tcPr>
          <w:p w14:paraId="2F49FBD6"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27658.000</w:t>
            </w:r>
          </w:p>
        </w:tc>
        <w:tc>
          <w:tcPr>
            <w:tcW w:w="983" w:type="dxa"/>
            <w:tcBorders>
              <w:top w:val="nil"/>
              <w:left w:val="nil"/>
              <w:bottom w:val="nil"/>
              <w:right w:val="nil"/>
            </w:tcBorders>
            <w:shd w:val="clear" w:color="auto" w:fill="auto"/>
            <w:vAlign w:val="bottom"/>
          </w:tcPr>
          <w:p w14:paraId="444F16FC"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.005</w:t>
            </w:r>
          </w:p>
        </w:tc>
      </w:tr>
      <w:tr w:rsidR="00962493" w:rsidRPr="007904A9" w14:paraId="7230EA51" w14:textId="77777777">
        <w:trPr>
          <w:trHeight w:val="260"/>
        </w:trPr>
        <w:tc>
          <w:tcPr>
            <w:tcW w:w="5419" w:type="dxa"/>
            <w:tcBorders>
              <w:top w:val="nil"/>
              <w:left w:val="nil"/>
              <w:bottom w:val="nil"/>
              <w:right w:val="nil"/>
            </w:tcBorders>
            <w:shd w:val="clear" w:color="auto" w:fill="auto"/>
            <w:vAlign w:val="bottom"/>
          </w:tcPr>
          <w:p w14:paraId="6F87921C"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tristeza</w:t>
            </w:r>
          </w:p>
        </w:tc>
        <w:tc>
          <w:tcPr>
            <w:tcW w:w="987" w:type="dxa"/>
            <w:tcBorders>
              <w:top w:val="nil"/>
              <w:left w:val="nil"/>
              <w:bottom w:val="nil"/>
              <w:right w:val="nil"/>
            </w:tcBorders>
            <w:shd w:val="clear" w:color="auto" w:fill="auto"/>
            <w:vAlign w:val="bottom"/>
          </w:tcPr>
          <w:p w14:paraId="3EFD1EC7" w14:textId="77777777" w:rsidR="00962493" w:rsidRPr="007904A9" w:rsidRDefault="00962493">
            <w:pPr>
              <w:spacing w:after="0" w:line="240" w:lineRule="auto"/>
              <w:rPr>
                <w:rFonts w:ascii="Arial" w:eastAsia="Arial" w:hAnsi="Arial" w:cs="Arial"/>
                <w:color w:val="000000"/>
                <w:sz w:val="20"/>
                <w:szCs w:val="20"/>
              </w:rPr>
            </w:pPr>
          </w:p>
        </w:tc>
        <w:tc>
          <w:tcPr>
            <w:tcW w:w="657" w:type="dxa"/>
            <w:tcBorders>
              <w:top w:val="nil"/>
              <w:left w:val="nil"/>
              <w:bottom w:val="nil"/>
              <w:right w:val="nil"/>
            </w:tcBorders>
            <w:shd w:val="clear" w:color="auto" w:fill="auto"/>
            <w:vAlign w:val="bottom"/>
          </w:tcPr>
          <w:p w14:paraId="0F9293A2" w14:textId="77777777" w:rsidR="00962493" w:rsidRPr="007904A9" w:rsidRDefault="00962493">
            <w:pPr>
              <w:spacing w:after="0" w:line="240" w:lineRule="auto"/>
              <w:jc w:val="center"/>
              <w:rPr>
                <w:rFonts w:ascii="Arial" w:eastAsia="Arial" w:hAnsi="Arial" w:cs="Arial"/>
                <w:sz w:val="20"/>
                <w:szCs w:val="20"/>
              </w:rPr>
            </w:pPr>
          </w:p>
        </w:tc>
        <w:tc>
          <w:tcPr>
            <w:tcW w:w="1314" w:type="dxa"/>
            <w:tcBorders>
              <w:top w:val="nil"/>
              <w:left w:val="nil"/>
              <w:bottom w:val="nil"/>
              <w:right w:val="nil"/>
            </w:tcBorders>
            <w:shd w:val="clear" w:color="auto" w:fill="auto"/>
            <w:vAlign w:val="bottom"/>
          </w:tcPr>
          <w:p w14:paraId="05367171" w14:textId="77777777" w:rsidR="00962493" w:rsidRPr="007904A9" w:rsidRDefault="00962493">
            <w:pPr>
              <w:spacing w:after="0" w:line="240" w:lineRule="auto"/>
              <w:jc w:val="center"/>
              <w:rPr>
                <w:rFonts w:ascii="Arial" w:eastAsia="Arial" w:hAnsi="Arial" w:cs="Arial"/>
                <w:sz w:val="20"/>
                <w:szCs w:val="20"/>
              </w:rPr>
            </w:pPr>
          </w:p>
        </w:tc>
        <w:tc>
          <w:tcPr>
            <w:tcW w:w="983" w:type="dxa"/>
            <w:tcBorders>
              <w:top w:val="nil"/>
              <w:left w:val="nil"/>
              <w:bottom w:val="nil"/>
              <w:right w:val="nil"/>
            </w:tcBorders>
            <w:shd w:val="clear" w:color="auto" w:fill="auto"/>
            <w:vAlign w:val="bottom"/>
          </w:tcPr>
          <w:p w14:paraId="14AAA963"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1636B028" w14:textId="77777777">
        <w:trPr>
          <w:trHeight w:val="260"/>
        </w:trPr>
        <w:tc>
          <w:tcPr>
            <w:tcW w:w="5419" w:type="dxa"/>
            <w:tcBorders>
              <w:top w:val="nil"/>
              <w:left w:val="nil"/>
              <w:bottom w:val="nil"/>
              <w:right w:val="nil"/>
            </w:tcBorders>
            <w:shd w:val="clear" w:color="auto" w:fill="auto"/>
            <w:vAlign w:val="bottom"/>
          </w:tcPr>
          <w:p w14:paraId="599A1DD6" w14:textId="77777777" w:rsidR="00962493" w:rsidRPr="007904A9" w:rsidRDefault="00962493">
            <w:pPr>
              <w:spacing w:after="0" w:line="240" w:lineRule="auto"/>
              <w:jc w:val="center"/>
              <w:rPr>
                <w:rFonts w:ascii="Arial" w:eastAsia="Arial" w:hAnsi="Arial" w:cs="Arial"/>
                <w:sz w:val="20"/>
                <w:szCs w:val="20"/>
              </w:rPr>
            </w:pPr>
          </w:p>
        </w:tc>
        <w:tc>
          <w:tcPr>
            <w:tcW w:w="987" w:type="dxa"/>
            <w:tcBorders>
              <w:top w:val="nil"/>
              <w:left w:val="nil"/>
              <w:bottom w:val="nil"/>
              <w:right w:val="nil"/>
            </w:tcBorders>
            <w:shd w:val="clear" w:color="auto" w:fill="auto"/>
            <w:vAlign w:val="bottom"/>
          </w:tcPr>
          <w:p w14:paraId="087770B0" w14:textId="77777777" w:rsidR="00962493" w:rsidRPr="007904A9" w:rsidRDefault="00962493">
            <w:pPr>
              <w:spacing w:after="0" w:line="240" w:lineRule="auto"/>
              <w:rPr>
                <w:rFonts w:ascii="Arial" w:eastAsia="Arial" w:hAnsi="Arial" w:cs="Arial"/>
                <w:sz w:val="20"/>
                <w:szCs w:val="20"/>
              </w:rPr>
            </w:pPr>
          </w:p>
        </w:tc>
        <w:tc>
          <w:tcPr>
            <w:tcW w:w="657" w:type="dxa"/>
            <w:tcBorders>
              <w:top w:val="nil"/>
              <w:left w:val="nil"/>
              <w:bottom w:val="nil"/>
              <w:right w:val="nil"/>
            </w:tcBorders>
            <w:shd w:val="clear" w:color="auto" w:fill="auto"/>
            <w:vAlign w:val="bottom"/>
          </w:tcPr>
          <w:p w14:paraId="692AD086" w14:textId="77777777" w:rsidR="00962493" w:rsidRPr="007904A9" w:rsidRDefault="00962493">
            <w:pPr>
              <w:spacing w:after="0" w:line="240" w:lineRule="auto"/>
              <w:jc w:val="center"/>
              <w:rPr>
                <w:rFonts w:ascii="Arial" w:eastAsia="Arial" w:hAnsi="Arial" w:cs="Arial"/>
                <w:sz w:val="20"/>
                <w:szCs w:val="20"/>
              </w:rPr>
            </w:pPr>
          </w:p>
        </w:tc>
        <w:tc>
          <w:tcPr>
            <w:tcW w:w="1314" w:type="dxa"/>
            <w:tcBorders>
              <w:top w:val="nil"/>
              <w:left w:val="nil"/>
              <w:bottom w:val="nil"/>
              <w:right w:val="nil"/>
            </w:tcBorders>
            <w:shd w:val="clear" w:color="auto" w:fill="auto"/>
            <w:vAlign w:val="bottom"/>
          </w:tcPr>
          <w:p w14:paraId="2A8E948D" w14:textId="77777777" w:rsidR="00962493" w:rsidRPr="007904A9" w:rsidRDefault="00962493">
            <w:pPr>
              <w:spacing w:after="0" w:line="240" w:lineRule="auto"/>
              <w:jc w:val="center"/>
              <w:rPr>
                <w:rFonts w:ascii="Arial" w:eastAsia="Arial" w:hAnsi="Arial" w:cs="Arial"/>
                <w:sz w:val="20"/>
                <w:szCs w:val="20"/>
              </w:rPr>
            </w:pPr>
          </w:p>
        </w:tc>
        <w:tc>
          <w:tcPr>
            <w:tcW w:w="983" w:type="dxa"/>
            <w:tcBorders>
              <w:top w:val="nil"/>
              <w:left w:val="nil"/>
              <w:bottom w:val="nil"/>
              <w:right w:val="nil"/>
            </w:tcBorders>
            <w:shd w:val="clear" w:color="auto" w:fill="auto"/>
            <w:vAlign w:val="bottom"/>
          </w:tcPr>
          <w:p w14:paraId="3AE59FF8"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7E5576A1" w14:textId="77777777">
        <w:trPr>
          <w:trHeight w:val="260"/>
        </w:trPr>
        <w:tc>
          <w:tcPr>
            <w:tcW w:w="5419" w:type="dxa"/>
            <w:tcBorders>
              <w:top w:val="nil"/>
              <w:left w:val="nil"/>
              <w:bottom w:val="nil"/>
              <w:right w:val="nil"/>
            </w:tcBorders>
            <w:shd w:val="clear" w:color="auto" w:fill="auto"/>
            <w:vAlign w:val="bottom"/>
          </w:tcPr>
          <w:p w14:paraId="4B10B7D0"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13. Usar las redes sociales en general te causa </w:t>
            </w:r>
          </w:p>
        </w:tc>
        <w:tc>
          <w:tcPr>
            <w:tcW w:w="987" w:type="dxa"/>
            <w:tcBorders>
              <w:top w:val="nil"/>
              <w:left w:val="nil"/>
              <w:bottom w:val="nil"/>
              <w:right w:val="nil"/>
            </w:tcBorders>
            <w:shd w:val="clear" w:color="auto" w:fill="auto"/>
            <w:vAlign w:val="bottom"/>
          </w:tcPr>
          <w:p w14:paraId="5B6872C3"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13.509</w:t>
            </w:r>
          </w:p>
        </w:tc>
        <w:tc>
          <w:tcPr>
            <w:tcW w:w="657" w:type="dxa"/>
            <w:tcBorders>
              <w:top w:val="nil"/>
              <w:left w:val="nil"/>
              <w:bottom w:val="nil"/>
              <w:right w:val="nil"/>
            </w:tcBorders>
            <w:shd w:val="clear" w:color="auto" w:fill="auto"/>
            <w:vAlign w:val="bottom"/>
          </w:tcPr>
          <w:p w14:paraId="510798A0"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.009</w:t>
            </w:r>
          </w:p>
        </w:tc>
        <w:tc>
          <w:tcPr>
            <w:tcW w:w="1314" w:type="dxa"/>
            <w:tcBorders>
              <w:top w:val="nil"/>
              <w:left w:val="nil"/>
              <w:bottom w:val="nil"/>
              <w:right w:val="nil"/>
            </w:tcBorders>
            <w:shd w:val="clear" w:color="auto" w:fill="auto"/>
            <w:vAlign w:val="bottom"/>
          </w:tcPr>
          <w:p w14:paraId="2B7720A5"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29577.000</w:t>
            </w:r>
          </w:p>
        </w:tc>
        <w:tc>
          <w:tcPr>
            <w:tcW w:w="983" w:type="dxa"/>
            <w:tcBorders>
              <w:top w:val="nil"/>
              <w:left w:val="nil"/>
              <w:bottom w:val="nil"/>
              <w:right w:val="nil"/>
            </w:tcBorders>
            <w:shd w:val="clear" w:color="auto" w:fill="auto"/>
            <w:vAlign w:val="bottom"/>
          </w:tcPr>
          <w:p w14:paraId="142C30B6"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.097</w:t>
            </w:r>
          </w:p>
        </w:tc>
      </w:tr>
      <w:tr w:rsidR="00962493" w:rsidRPr="007904A9" w14:paraId="0C0B52D7" w14:textId="77777777">
        <w:trPr>
          <w:trHeight w:val="260"/>
        </w:trPr>
        <w:tc>
          <w:tcPr>
            <w:tcW w:w="5419" w:type="dxa"/>
            <w:tcBorders>
              <w:top w:val="nil"/>
              <w:left w:val="nil"/>
              <w:bottom w:val="nil"/>
              <w:right w:val="nil"/>
            </w:tcBorders>
            <w:shd w:val="clear" w:color="auto" w:fill="auto"/>
            <w:vAlign w:val="bottom"/>
          </w:tcPr>
          <w:p w14:paraId="2FB4E764"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enojo</w:t>
            </w:r>
          </w:p>
        </w:tc>
        <w:tc>
          <w:tcPr>
            <w:tcW w:w="987" w:type="dxa"/>
            <w:tcBorders>
              <w:top w:val="nil"/>
              <w:left w:val="nil"/>
              <w:bottom w:val="nil"/>
              <w:right w:val="nil"/>
            </w:tcBorders>
            <w:shd w:val="clear" w:color="auto" w:fill="auto"/>
            <w:vAlign w:val="bottom"/>
          </w:tcPr>
          <w:p w14:paraId="4A1DA631" w14:textId="77777777" w:rsidR="00962493" w:rsidRPr="007904A9" w:rsidRDefault="00962493">
            <w:pPr>
              <w:spacing w:after="0" w:line="240" w:lineRule="auto"/>
              <w:rPr>
                <w:rFonts w:ascii="Arial" w:eastAsia="Arial" w:hAnsi="Arial" w:cs="Arial"/>
                <w:color w:val="000000"/>
                <w:sz w:val="20"/>
                <w:szCs w:val="20"/>
              </w:rPr>
            </w:pPr>
          </w:p>
        </w:tc>
        <w:tc>
          <w:tcPr>
            <w:tcW w:w="657" w:type="dxa"/>
            <w:tcBorders>
              <w:top w:val="nil"/>
              <w:left w:val="nil"/>
              <w:bottom w:val="nil"/>
              <w:right w:val="nil"/>
            </w:tcBorders>
            <w:shd w:val="clear" w:color="auto" w:fill="auto"/>
            <w:vAlign w:val="bottom"/>
          </w:tcPr>
          <w:p w14:paraId="6E7D8ED9" w14:textId="77777777" w:rsidR="00962493" w:rsidRPr="007904A9" w:rsidRDefault="00962493">
            <w:pPr>
              <w:spacing w:after="0" w:line="240" w:lineRule="auto"/>
              <w:jc w:val="center"/>
              <w:rPr>
                <w:rFonts w:ascii="Arial" w:eastAsia="Arial" w:hAnsi="Arial" w:cs="Arial"/>
                <w:sz w:val="20"/>
                <w:szCs w:val="20"/>
              </w:rPr>
            </w:pPr>
          </w:p>
        </w:tc>
        <w:tc>
          <w:tcPr>
            <w:tcW w:w="1314" w:type="dxa"/>
            <w:tcBorders>
              <w:top w:val="nil"/>
              <w:left w:val="nil"/>
              <w:bottom w:val="nil"/>
              <w:right w:val="nil"/>
            </w:tcBorders>
            <w:shd w:val="clear" w:color="auto" w:fill="auto"/>
            <w:vAlign w:val="bottom"/>
          </w:tcPr>
          <w:p w14:paraId="61DE0DFF" w14:textId="77777777" w:rsidR="00962493" w:rsidRPr="007904A9" w:rsidRDefault="00962493">
            <w:pPr>
              <w:spacing w:after="0" w:line="240" w:lineRule="auto"/>
              <w:jc w:val="center"/>
              <w:rPr>
                <w:rFonts w:ascii="Arial" w:eastAsia="Arial" w:hAnsi="Arial" w:cs="Arial"/>
                <w:sz w:val="20"/>
                <w:szCs w:val="20"/>
              </w:rPr>
            </w:pPr>
          </w:p>
        </w:tc>
        <w:tc>
          <w:tcPr>
            <w:tcW w:w="983" w:type="dxa"/>
            <w:tcBorders>
              <w:top w:val="nil"/>
              <w:left w:val="nil"/>
              <w:bottom w:val="nil"/>
              <w:right w:val="nil"/>
            </w:tcBorders>
            <w:shd w:val="clear" w:color="auto" w:fill="auto"/>
            <w:vAlign w:val="bottom"/>
          </w:tcPr>
          <w:p w14:paraId="1ECBD085"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1A95D930" w14:textId="77777777">
        <w:trPr>
          <w:trHeight w:val="260"/>
        </w:trPr>
        <w:tc>
          <w:tcPr>
            <w:tcW w:w="5419" w:type="dxa"/>
            <w:tcBorders>
              <w:top w:val="nil"/>
              <w:left w:val="nil"/>
              <w:bottom w:val="nil"/>
              <w:right w:val="nil"/>
            </w:tcBorders>
            <w:shd w:val="clear" w:color="auto" w:fill="auto"/>
            <w:vAlign w:val="bottom"/>
          </w:tcPr>
          <w:p w14:paraId="2975B163" w14:textId="77777777" w:rsidR="00962493" w:rsidRPr="007904A9" w:rsidRDefault="00962493">
            <w:pPr>
              <w:spacing w:after="0" w:line="240" w:lineRule="auto"/>
              <w:jc w:val="center"/>
              <w:rPr>
                <w:rFonts w:ascii="Arial" w:eastAsia="Arial" w:hAnsi="Arial" w:cs="Arial"/>
                <w:sz w:val="20"/>
                <w:szCs w:val="20"/>
              </w:rPr>
            </w:pPr>
          </w:p>
        </w:tc>
        <w:tc>
          <w:tcPr>
            <w:tcW w:w="987" w:type="dxa"/>
            <w:tcBorders>
              <w:top w:val="nil"/>
              <w:left w:val="nil"/>
              <w:bottom w:val="nil"/>
              <w:right w:val="nil"/>
            </w:tcBorders>
            <w:shd w:val="clear" w:color="auto" w:fill="auto"/>
            <w:vAlign w:val="bottom"/>
          </w:tcPr>
          <w:p w14:paraId="2322EE0C" w14:textId="77777777" w:rsidR="00962493" w:rsidRPr="007904A9" w:rsidRDefault="00962493">
            <w:pPr>
              <w:spacing w:after="0" w:line="240" w:lineRule="auto"/>
              <w:rPr>
                <w:rFonts w:ascii="Arial" w:eastAsia="Arial" w:hAnsi="Arial" w:cs="Arial"/>
                <w:sz w:val="20"/>
                <w:szCs w:val="20"/>
              </w:rPr>
            </w:pPr>
          </w:p>
        </w:tc>
        <w:tc>
          <w:tcPr>
            <w:tcW w:w="657" w:type="dxa"/>
            <w:tcBorders>
              <w:top w:val="nil"/>
              <w:left w:val="nil"/>
              <w:bottom w:val="nil"/>
              <w:right w:val="nil"/>
            </w:tcBorders>
            <w:shd w:val="clear" w:color="auto" w:fill="auto"/>
            <w:vAlign w:val="bottom"/>
          </w:tcPr>
          <w:p w14:paraId="0E12F5FD" w14:textId="77777777" w:rsidR="00962493" w:rsidRPr="007904A9" w:rsidRDefault="00962493">
            <w:pPr>
              <w:spacing w:after="0" w:line="240" w:lineRule="auto"/>
              <w:jc w:val="center"/>
              <w:rPr>
                <w:rFonts w:ascii="Arial" w:eastAsia="Arial" w:hAnsi="Arial" w:cs="Arial"/>
                <w:sz w:val="20"/>
                <w:szCs w:val="20"/>
              </w:rPr>
            </w:pPr>
          </w:p>
        </w:tc>
        <w:tc>
          <w:tcPr>
            <w:tcW w:w="1314" w:type="dxa"/>
            <w:tcBorders>
              <w:top w:val="nil"/>
              <w:left w:val="nil"/>
              <w:bottom w:val="nil"/>
              <w:right w:val="nil"/>
            </w:tcBorders>
            <w:shd w:val="clear" w:color="auto" w:fill="auto"/>
            <w:vAlign w:val="bottom"/>
          </w:tcPr>
          <w:p w14:paraId="0873A429" w14:textId="77777777" w:rsidR="00962493" w:rsidRPr="007904A9" w:rsidRDefault="00962493">
            <w:pPr>
              <w:spacing w:after="0" w:line="240" w:lineRule="auto"/>
              <w:jc w:val="center"/>
              <w:rPr>
                <w:rFonts w:ascii="Arial" w:eastAsia="Arial" w:hAnsi="Arial" w:cs="Arial"/>
                <w:sz w:val="20"/>
                <w:szCs w:val="20"/>
              </w:rPr>
            </w:pPr>
          </w:p>
        </w:tc>
        <w:tc>
          <w:tcPr>
            <w:tcW w:w="983" w:type="dxa"/>
            <w:tcBorders>
              <w:top w:val="nil"/>
              <w:left w:val="nil"/>
              <w:bottom w:val="nil"/>
              <w:right w:val="nil"/>
            </w:tcBorders>
            <w:shd w:val="clear" w:color="auto" w:fill="auto"/>
            <w:vAlign w:val="bottom"/>
          </w:tcPr>
          <w:p w14:paraId="576D63AD"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6C32038D" w14:textId="77777777">
        <w:trPr>
          <w:trHeight w:val="270"/>
        </w:trPr>
        <w:tc>
          <w:tcPr>
            <w:tcW w:w="5419" w:type="dxa"/>
            <w:tcBorders>
              <w:top w:val="nil"/>
              <w:left w:val="nil"/>
              <w:bottom w:val="nil"/>
              <w:right w:val="nil"/>
            </w:tcBorders>
            <w:shd w:val="clear" w:color="auto" w:fill="auto"/>
            <w:vAlign w:val="bottom"/>
          </w:tcPr>
          <w:p w14:paraId="01B9CB27"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14. Usar las redes sociales en general te causa </w:t>
            </w:r>
          </w:p>
        </w:tc>
        <w:tc>
          <w:tcPr>
            <w:tcW w:w="987" w:type="dxa"/>
            <w:tcBorders>
              <w:top w:val="nil"/>
              <w:left w:val="nil"/>
              <w:bottom w:val="nil"/>
              <w:right w:val="nil"/>
            </w:tcBorders>
            <w:shd w:val="clear" w:color="auto" w:fill="auto"/>
            <w:vAlign w:val="bottom"/>
          </w:tcPr>
          <w:p w14:paraId="4FB339EF"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8.549</w:t>
            </w:r>
          </w:p>
        </w:tc>
        <w:tc>
          <w:tcPr>
            <w:tcW w:w="657" w:type="dxa"/>
            <w:tcBorders>
              <w:top w:val="nil"/>
              <w:left w:val="nil"/>
              <w:bottom w:val="nil"/>
              <w:right w:val="nil"/>
            </w:tcBorders>
            <w:shd w:val="clear" w:color="auto" w:fill="auto"/>
            <w:vAlign w:val="bottom"/>
          </w:tcPr>
          <w:p w14:paraId="29C26A75"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.073</w:t>
            </w:r>
          </w:p>
        </w:tc>
        <w:tc>
          <w:tcPr>
            <w:tcW w:w="1314" w:type="dxa"/>
            <w:tcBorders>
              <w:top w:val="nil"/>
              <w:left w:val="nil"/>
              <w:bottom w:val="nil"/>
              <w:right w:val="nil"/>
            </w:tcBorders>
            <w:shd w:val="clear" w:color="auto" w:fill="auto"/>
            <w:vAlign w:val="bottom"/>
          </w:tcPr>
          <w:p w14:paraId="227AD2D0"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28855.000</w:t>
            </w:r>
          </w:p>
        </w:tc>
        <w:tc>
          <w:tcPr>
            <w:tcW w:w="983" w:type="dxa"/>
            <w:tcBorders>
              <w:top w:val="nil"/>
              <w:left w:val="nil"/>
              <w:bottom w:val="nil"/>
              <w:right w:val="nil"/>
            </w:tcBorders>
            <w:shd w:val="clear" w:color="auto" w:fill="auto"/>
            <w:vAlign w:val="bottom"/>
          </w:tcPr>
          <w:p w14:paraId="5CF633E7"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.037</w:t>
            </w:r>
          </w:p>
        </w:tc>
      </w:tr>
      <w:tr w:rsidR="00962493" w:rsidRPr="007904A9" w14:paraId="20EE41D1" w14:textId="77777777">
        <w:trPr>
          <w:trHeight w:val="260"/>
        </w:trPr>
        <w:tc>
          <w:tcPr>
            <w:tcW w:w="5419" w:type="dxa"/>
            <w:tcBorders>
              <w:top w:val="nil"/>
              <w:left w:val="nil"/>
              <w:bottom w:val="nil"/>
              <w:right w:val="nil"/>
            </w:tcBorders>
            <w:shd w:val="clear" w:color="auto" w:fill="auto"/>
            <w:vAlign w:val="bottom"/>
          </w:tcPr>
          <w:p w14:paraId="55BF21DF"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ansiedad</w:t>
            </w:r>
          </w:p>
        </w:tc>
        <w:tc>
          <w:tcPr>
            <w:tcW w:w="987" w:type="dxa"/>
            <w:tcBorders>
              <w:top w:val="nil"/>
              <w:left w:val="nil"/>
              <w:bottom w:val="nil"/>
              <w:right w:val="nil"/>
            </w:tcBorders>
            <w:shd w:val="clear" w:color="auto" w:fill="auto"/>
            <w:vAlign w:val="bottom"/>
          </w:tcPr>
          <w:p w14:paraId="20834659" w14:textId="77777777" w:rsidR="00962493" w:rsidRPr="007904A9" w:rsidRDefault="00962493">
            <w:pPr>
              <w:spacing w:after="0" w:line="240" w:lineRule="auto"/>
              <w:rPr>
                <w:rFonts w:ascii="Arial" w:eastAsia="Arial" w:hAnsi="Arial" w:cs="Arial"/>
                <w:color w:val="000000"/>
                <w:sz w:val="20"/>
                <w:szCs w:val="20"/>
              </w:rPr>
            </w:pPr>
          </w:p>
        </w:tc>
        <w:tc>
          <w:tcPr>
            <w:tcW w:w="657" w:type="dxa"/>
            <w:tcBorders>
              <w:top w:val="nil"/>
              <w:left w:val="nil"/>
              <w:bottom w:val="nil"/>
              <w:right w:val="nil"/>
            </w:tcBorders>
            <w:shd w:val="clear" w:color="auto" w:fill="auto"/>
            <w:vAlign w:val="bottom"/>
          </w:tcPr>
          <w:p w14:paraId="672E921B" w14:textId="77777777" w:rsidR="00962493" w:rsidRPr="007904A9" w:rsidRDefault="00962493">
            <w:pPr>
              <w:spacing w:after="0" w:line="240" w:lineRule="auto"/>
              <w:jc w:val="center"/>
              <w:rPr>
                <w:rFonts w:ascii="Arial" w:eastAsia="Arial" w:hAnsi="Arial" w:cs="Arial"/>
                <w:sz w:val="20"/>
                <w:szCs w:val="20"/>
              </w:rPr>
            </w:pPr>
          </w:p>
        </w:tc>
        <w:tc>
          <w:tcPr>
            <w:tcW w:w="1314" w:type="dxa"/>
            <w:tcBorders>
              <w:top w:val="nil"/>
              <w:left w:val="nil"/>
              <w:bottom w:val="nil"/>
              <w:right w:val="nil"/>
            </w:tcBorders>
            <w:shd w:val="clear" w:color="auto" w:fill="auto"/>
            <w:vAlign w:val="bottom"/>
          </w:tcPr>
          <w:p w14:paraId="00A8047B" w14:textId="77777777" w:rsidR="00962493" w:rsidRPr="007904A9" w:rsidRDefault="00962493">
            <w:pPr>
              <w:spacing w:after="0" w:line="240" w:lineRule="auto"/>
              <w:jc w:val="center"/>
              <w:rPr>
                <w:rFonts w:ascii="Arial" w:eastAsia="Arial" w:hAnsi="Arial" w:cs="Arial"/>
                <w:sz w:val="20"/>
                <w:szCs w:val="20"/>
              </w:rPr>
            </w:pPr>
          </w:p>
        </w:tc>
        <w:tc>
          <w:tcPr>
            <w:tcW w:w="983" w:type="dxa"/>
            <w:tcBorders>
              <w:top w:val="nil"/>
              <w:left w:val="nil"/>
              <w:bottom w:val="nil"/>
              <w:right w:val="nil"/>
            </w:tcBorders>
            <w:shd w:val="clear" w:color="auto" w:fill="auto"/>
            <w:vAlign w:val="bottom"/>
          </w:tcPr>
          <w:p w14:paraId="48C0A106"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352AB4B6" w14:textId="77777777">
        <w:trPr>
          <w:trHeight w:val="270"/>
        </w:trPr>
        <w:tc>
          <w:tcPr>
            <w:tcW w:w="5419" w:type="dxa"/>
            <w:tcBorders>
              <w:top w:val="nil"/>
              <w:left w:val="nil"/>
              <w:bottom w:val="nil"/>
              <w:right w:val="nil"/>
            </w:tcBorders>
            <w:shd w:val="clear" w:color="auto" w:fill="auto"/>
            <w:vAlign w:val="bottom"/>
          </w:tcPr>
          <w:p w14:paraId="6F5FBDAC" w14:textId="77777777" w:rsidR="00962493" w:rsidRPr="007904A9" w:rsidRDefault="00962493">
            <w:pPr>
              <w:spacing w:after="0" w:line="240" w:lineRule="auto"/>
              <w:jc w:val="center"/>
              <w:rPr>
                <w:rFonts w:ascii="Arial" w:eastAsia="Arial" w:hAnsi="Arial" w:cs="Arial"/>
                <w:sz w:val="20"/>
                <w:szCs w:val="20"/>
              </w:rPr>
            </w:pPr>
          </w:p>
        </w:tc>
        <w:tc>
          <w:tcPr>
            <w:tcW w:w="987" w:type="dxa"/>
            <w:tcBorders>
              <w:top w:val="nil"/>
              <w:left w:val="nil"/>
              <w:bottom w:val="nil"/>
              <w:right w:val="nil"/>
            </w:tcBorders>
            <w:shd w:val="clear" w:color="auto" w:fill="auto"/>
            <w:vAlign w:val="bottom"/>
          </w:tcPr>
          <w:p w14:paraId="46FC6C04" w14:textId="77777777" w:rsidR="00962493" w:rsidRPr="007904A9" w:rsidRDefault="00962493">
            <w:pPr>
              <w:spacing w:after="0" w:line="240" w:lineRule="auto"/>
              <w:rPr>
                <w:rFonts w:ascii="Arial" w:eastAsia="Arial" w:hAnsi="Arial" w:cs="Arial"/>
                <w:sz w:val="20"/>
                <w:szCs w:val="20"/>
              </w:rPr>
            </w:pPr>
          </w:p>
        </w:tc>
        <w:tc>
          <w:tcPr>
            <w:tcW w:w="657" w:type="dxa"/>
            <w:tcBorders>
              <w:top w:val="nil"/>
              <w:left w:val="nil"/>
              <w:bottom w:val="nil"/>
              <w:right w:val="nil"/>
            </w:tcBorders>
            <w:shd w:val="clear" w:color="auto" w:fill="auto"/>
            <w:vAlign w:val="bottom"/>
          </w:tcPr>
          <w:p w14:paraId="5CC8AB18" w14:textId="77777777" w:rsidR="00962493" w:rsidRPr="007904A9" w:rsidRDefault="00962493">
            <w:pPr>
              <w:spacing w:after="0" w:line="240" w:lineRule="auto"/>
              <w:jc w:val="center"/>
              <w:rPr>
                <w:rFonts w:ascii="Arial" w:eastAsia="Arial" w:hAnsi="Arial" w:cs="Arial"/>
                <w:sz w:val="20"/>
                <w:szCs w:val="20"/>
              </w:rPr>
            </w:pPr>
          </w:p>
        </w:tc>
        <w:tc>
          <w:tcPr>
            <w:tcW w:w="1314" w:type="dxa"/>
            <w:tcBorders>
              <w:top w:val="nil"/>
              <w:left w:val="nil"/>
              <w:bottom w:val="nil"/>
              <w:right w:val="nil"/>
            </w:tcBorders>
            <w:shd w:val="clear" w:color="auto" w:fill="auto"/>
            <w:vAlign w:val="bottom"/>
          </w:tcPr>
          <w:p w14:paraId="1958A92A" w14:textId="77777777" w:rsidR="00962493" w:rsidRPr="007904A9" w:rsidRDefault="00962493">
            <w:pPr>
              <w:spacing w:after="0" w:line="240" w:lineRule="auto"/>
              <w:jc w:val="center"/>
              <w:rPr>
                <w:rFonts w:ascii="Arial" w:eastAsia="Arial" w:hAnsi="Arial" w:cs="Arial"/>
                <w:sz w:val="20"/>
                <w:szCs w:val="20"/>
              </w:rPr>
            </w:pPr>
          </w:p>
        </w:tc>
        <w:tc>
          <w:tcPr>
            <w:tcW w:w="983" w:type="dxa"/>
            <w:tcBorders>
              <w:top w:val="nil"/>
              <w:left w:val="nil"/>
              <w:bottom w:val="nil"/>
              <w:right w:val="nil"/>
            </w:tcBorders>
            <w:shd w:val="clear" w:color="auto" w:fill="auto"/>
            <w:vAlign w:val="bottom"/>
          </w:tcPr>
          <w:p w14:paraId="795E63E1"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6DDB2390" w14:textId="77777777">
        <w:trPr>
          <w:trHeight w:val="260"/>
        </w:trPr>
        <w:tc>
          <w:tcPr>
            <w:tcW w:w="5419" w:type="dxa"/>
            <w:tcBorders>
              <w:top w:val="nil"/>
              <w:left w:val="nil"/>
              <w:bottom w:val="nil"/>
              <w:right w:val="nil"/>
            </w:tcBorders>
            <w:shd w:val="clear" w:color="auto" w:fill="auto"/>
            <w:vAlign w:val="bottom"/>
          </w:tcPr>
          <w:p w14:paraId="42637B44"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15. Usar las redes sociales para escapar de tu </w:t>
            </w:r>
          </w:p>
        </w:tc>
        <w:tc>
          <w:tcPr>
            <w:tcW w:w="987" w:type="dxa"/>
            <w:tcBorders>
              <w:top w:val="nil"/>
              <w:left w:val="nil"/>
              <w:bottom w:val="nil"/>
              <w:right w:val="nil"/>
            </w:tcBorders>
            <w:shd w:val="clear" w:color="auto" w:fill="auto"/>
            <w:vAlign w:val="bottom"/>
          </w:tcPr>
          <w:p w14:paraId="7D7CAEAD"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14.567</w:t>
            </w:r>
          </w:p>
        </w:tc>
        <w:tc>
          <w:tcPr>
            <w:tcW w:w="657" w:type="dxa"/>
            <w:tcBorders>
              <w:top w:val="nil"/>
              <w:left w:val="nil"/>
              <w:bottom w:val="nil"/>
              <w:right w:val="nil"/>
            </w:tcBorders>
            <w:shd w:val="clear" w:color="auto" w:fill="auto"/>
            <w:vAlign w:val="bottom"/>
          </w:tcPr>
          <w:p w14:paraId="33460DEC"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.006</w:t>
            </w:r>
          </w:p>
        </w:tc>
        <w:tc>
          <w:tcPr>
            <w:tcW w:w="1314" w:type="dxa"/>
            <w:tcBorders>
              <w:top w:val="nil"/>
              <w:left w:val="nil"/>
              <w:bottom w:val="nil"/>
              <w:right w:val="nil"/>
            </w:tcBorders>
            <w:shd w:val="clear" w:color="auto" w:fill="auto"/>
            <w:vAlign w:val="bottom"/>
          </w:tcPr>
          <w:p w14:paraId="2190DFF1"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26327.000</w:t>
            </w:r>
          </w:p>
        </w:tc>
        <w:tc>
          <w:tcPr>
            <w:tcW w:w="983" w:type="dxa"/>
            <w:tcBorders>
              <w:top w:val="nil"/>
              <w:left w:val="nil"/>
              <w:bottom w:val="nil"/>
              <w:right w:val="nil"/>
            </w:tcBorders>
            <w:shd w:val="clear" w:color="auto" w:fill="auto"/>
            <w:vAlign w:val="bottom"/>
          </w:tcPr>
          <w:p w14:paraId="4DEBE5C9"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.000</w:t>
            </w:r>
          </w:p>
        </w:tc>
      </w:tr>
      <w:tr w:rsidR="00962493" w:rsidRPr="007904A9" w14:paraId="31FE6071" w14:textId="77777777">
        <w:trPr>
          <w:trHeight w:val="260"/>
        </w:trPr>
        <w:tc>
          <w:tcPr>
            <w:tcW w:w="5419" w:type="dxa"/>
            <w:tcBorders>
              <w:top w:val="nil"/>
              <w:left w:val="nil"/>
              <w:bottom w:val="nil"/>
              <w:right w:val="nil"/>
            </w:tcBorders>
            <w:shd w:val="clear" w:color="auto" w:fill="auto"/>
            <w:vAlign w:val="bottom"/>
          </w:tcPr>
          <w:p w14:paraId="0AF03976"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realidad</w:t>
            </w:r>
          </w:p>
        </w:tc>
        <w:tc>
          <w:tcPr>
            <w:tcW w:w="987" w:type="dxa"/>
            <w:tcBorders>
              <w:top w:val="nil"/>
              <w:left w:val="nil"/>
              <w:bottom w:val="nil"/>
              <w:right w:val="nil"/>
            </w:tcBorders>
            <w:shd w:val="clear" w:color="auto" w:fill="auto"/>
            <w:vAlign w:val="bottom"/>
          </w:tcPr>
          <w:p w14:paraId="3CD917F1" w14:textId="77777777" w:rsidR="00962493" w:rsidRPr="007904A9" w:rsidRDefault="00962493">
            <w:pPr>
              <w:spacing w:after="0" w:line="240" w:lineRule="auto"/>
              <w:rPr>
                <w:rFonts w:ascii="Arial" w:eastAsia="Arial" w:hAnsi="Arial" w:cs="Arial"/>
                <w:color w:val="000000"/>
                <w:sz w:val="20"/>
                <w:szCs w:val="20"/>
              </w:rPr>
            </w:pPr>
          </w:p>
        </w:tc>
        <w:tc>
          <w:tcPr>
            <w:tcW w:w="657" w:type="dxa"/>
            <w:tcBorders>
              <w:top w:val="nil"/>
              <w:left w:val="nil"/>
              <w:bottom w:val="nil"/>
              <w:right w:val="nil"/>
            </w:tcBorders>
            <w:shd w:val="clear" w:color="auto" w:fill="auto"/>
            <w:vAlign w:val="bottom"/>
          </w:tcPr>
          <w:p w14:paraId="6F785B9A" w14:textId="77777777" w:rsidR="00962493" w:rsidRPr="007904A9" w:rsidRDefault="00962493">
            <w:pPr>
              <w:spacing w:after="0" w:line="240" w:lineRule="auto"/>
              <w:jc w:val="center"/>
              <w:rPr>
                <w:rFonts w:ascii="Arial" w:eastAsia="Arial" w:hAnsi="Arial" w:cs="Arial"/>
                <w:sz w:val="20"/>
                <w:szCs w:val="20"/>
              </w:rPr>
            </w:pPr>
          </w:p>
        </w:tc>
        <w:tc>
          <w:tcPr>
            <w:tcW w:w="1314" w:type="dxa"/>
            <w:tcBorders>
              <w:top w:val="nil"/>
              <w:left w:val="nil"/>
              <w:bottom w:val="nil"/>
              <w:right w:val="nil"/>
            </w:tcBorders>
            <w:shd w:val="clear" w:color="auto" w:fill="auto"/>
            <w:vAlign w:val="bottom"/>
          </w:tcPr>
          <w:p w14:paraId="775F2817" w14:textId="77777777" w:rsidR="00962493" w:rsidRPr="007904A9" w:rsidRDefault="00962493">
            <w:pPr>
              <w:spacing w:after="0" w:line="240" w:lineRule="auto"/>
              <w:jc w:val="center"/>
              <w:rPr>
                <w:rFonts w:ascii="Arial" w:eastAsia="Arial" w:hAnsi="Arial" w:cs="Arial"/>
                <w:sz w:val="20"/>
                <w:szCs w:val="20"/>
              </w:rPr>
            </w:pPr>
          </w:p>
        </w:tc>
        <w:tc>
          <w:tcPr>
            <w:tcW w:w="983" w:type="dxa"/>
            <w:tcBorders>
              <w:top w:val="nil"/>
              <w:left w:val="nil"/>
              <w:bottom w:val="nil"/>
              <w:right w:val="nil"/>
            </w:tcBorders>
            <w:shd w:val="clear" w:color="auto" w:fill="auto"/>
            <w:vAlign w:val="bottom"/>
          </w:tcPr>
          <w:p w14:paraId="1891F205"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26D87AEE" w14:textId="77777777">
        <w:trPr>
          <w:trHeight w:val="260"/>
        </w:trPr>
        <w:tc>
          <w:tcPr>
            <w:tcW w:w="5419" w:type="dxa"/>
            <w:tcBorders>
              <w:top w:val="nil"/>
              <w:left w:val="nil"/>
              <w:bottom w:val="nil"/>
              <w:right w:val="nil"/>
            </w:tcBorders>
            <w:shd w:val="clear" w:color="auto" w:fill="auto"/>
            <w:vAlign w:val="bottom"/>
          </w:tcPr>
          <w:p w14:paraId="06C6927D" w14:textId="77777777" w:rsidR="00962493" w:rsidRPr="007904A9" w:rsidRDefault="00962493">
            <w:pPr>
              <w:spacing w:after="0" w:line="240" w:lineRule="auto"/>
              <w:jc w:val="center"/>
              <w:rPr>
                <w:rFonts w:ascii="Arial" w:eastAsia="Arial" w:hAnsi="Arial" w:cs="Arial"/>
                <w:sz w:val="20"/>
                <w:szCs w:val="20"/>
              </w:rPr>
            </w:pPr>
          </w:p>
        </w:tc>
        <w:tc>
          <w:tcPr>
            <w:tcW w:w="987" w:type="dxa"/>
            <w:tcBorders>
              <w:top w:val="nil"/>
              <w:left w:val="nil"/>
              <w:bottom w:val="nil"/>
              <w:right w:val="nil"/>
            </w:tcBorders>
            <w:shd w:val="clear" w:color="auto" w:fill="auto"/>
            <w:vAlign w:val="bottom"/>
          </w:tcPr>
          <w:p w14:paraId="0AEE8B2C" w14:textId="77777777" w:rsidR="00962493" w:rsidRPr="007904A9" w:rsidRDefault="00962493">
            <w:pPr>
              <w:spacing w:after="0" w:line="240" w:lineRule="auto"/>
              <w:rPr>
                <w:rFonts w:ascii="Arial" w:eastAsia="Arial" w:hAnsi="Arial" w:cs="Arial"/>
                <w:sz w:val="20"/>
                <w:szCs w:val="20"/>
              </w:rPr>
            </w:pPr>
          </w:p>
        </w:tc>
        <w:tc>
          <w:tcPr>
            <w:tcW w:w="657" w:type="dxa"/>
            <w:tcBorders>
              <w:top w:val="nil"/>
              <w:left w:val="nil"/>
              <w:bottom w:val="nil"/>
              <w:right w:val="nil"/>
            </w:tcBorders>
            <w:shd w:val="clear" w:color="auto" w:fill="auto"/>
            <w:vAlign w:val="bottom"/>
          </w:tcPr>
          <w:p w14:paraId="7C5DCE94" w14:textId="77777777" w:rsidR="00962493" w:rsidRPr="007904A9" w:rsidRDefault="00962493">
            <w:pPr>
              <w:spacing w:after="0" w:line="240" w:lineRule="auto"/>
              <w:jc w:val="center"/>
              <w:rPr>
                <w:rFonts w:ascii="Arial" w:eastAsia="Arial" w:hAnsi="Arial" w:cs="Arial"/>
                <w:sz w:val="20"/>
                <w:szCs w:val="20"/>
              </w:rPr>
            </w:pPr>
          </w:p>
        </w:tc>
        <w:tc>
          <w:tcPr>
            <w:tcW w:w="1314" w:type="dxa"/>
            <w:tcBorders>
              <w:top w:val="nil"/>
              <w:left w:val="nil"/>
              <w:bottom w:val="nil"/>
              <w:right w:val="nil"/>
            </w:tcBorders>
            <w:shd w:val="clear" w:color="auto" w:fill="auto"/>
            <w:vAlign w:val="bottom"/>
          </w:tcPr>
          <w:p w14:paraId="35CAFB6D" w14:textId="77777777" w:rsidR="00962493" w:rsidRPr="007904A9" w:rsidRDefault="00962493">
            <w:pPr>
              <w:spacing w:after="0" w:line="240" w:lineRule="auto"/>
              <w:jc w:val="center"/>
              <w:rPr>
                <w:rFonts w:ascii="Arial" w:eastAsia="Arial" w:hAnsi="Arial" w:cs="Arial"/>
                <w:sz w:val="20"/>
                <w:szCs w:val="20"/>
              </w:rPr>
            </w:pPr>
          </w:p>
        </w:tc>
        <w:tc>
          <w:tcPr>
            <w:tcW w:w="983" w:type="dxa"/>
            <w:tcBorders>
              <w:top w:val="nil"/>
              <w:left w:val="nil"/>
              <w:bottom w:val="nil"/>
              <w:right w:val="nil"/>
            </w:tcBorders>
            <w:shd w:val="clear" w:color="auto" w:fill="auto"/>
            <w:vAlign w:val="bottom"/>
          </w:tcPr>
          <w:p w14:paraId="471C6195"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68FADB5D" w14:textId="77777777">
        <w:trPr>
          <w:trHeight w:val="260"/>
        </w:trPr>
        <w:tc>
          <w:tcPr>
            <w:tcW w:w="5419" w:type="dxa"/>
            <w:tcBorders>
              <w:top w:val="nil"/>
              <w:left w:val="nil"/>
              <w:bottom w:val="nil"/>
              <w:right w:val="nil"/>
            </w:tcBorders>
            <w:shd w:val="clear" w:color="auto" w:fill="auto"/>
            <w:vAlign w:val="bottom"/>
          </w:tcPr>
          <w:p w14:paraId="59F0C238"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16. Usar las redes sociales para sentirte incluido </w:t>
            </w:r>
          </w:p>
        </w:tc>
        <w:tc>
          <w:tcPr>
            <w:tcW w:w="987" w:type="dxa"/>
            <w:tcBorders>
              <w:top w:val="nil"/>
              <w:left w:val="nil"/>
              <w:bottom w:val="nil"/>
              <w:right w:val="nil"/>
            </w:tcBorders>
            <w:shd w:val="clear" w:color="auto" w:fill="auto"/>
            <w:vAlign w:val="bottom"/>
          </w:tcPr>
          <w:p w14:paraId="0457BC4F"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20.767</w:t>
            </w:r>
          </w:p>
        </w:tc>
        <w:tc>
          <w:tcPr>
            <w:tcW w:w="657" w:type="dxa"/>
            <w:tcBorders>
              <w:top w:val="nil"/>
              <w:left w:val="nil"/>
              <w:bottom w:val="nil"/>
              <w:right w:val="nil"/>
            </w:tcBorders>
            <w:shd w:val="clear" w:color="auto" w:fill="auto"/>
            <w:vAlign w:val="bottom"/>
          </w:tcPr>
          <w:p w14:paraId="34DFCDA2"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.000</w:t>
            </w:r>
          </w:p>
        </w:tc>
        <w:tc>
          <w:tcPr>
            <w:tcW w:w="1314" w:type="dxa"/>
            <w:tcBorders>
              <w:top w:val="nil"/>
              <w:left w:val="nil"/>
              <w:bottom w:val="nil"/>
              <w:right w:val="nil"/>
            </w:tcBorders>
            <w:shd w:val="clear" w:color="auto" w:fill="auto"/>
            <w:vAlign w:val="bottom"/>
          </w:tcPr>
          <w:p w14:paraId="08E09CC4"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25694.500</w:t>
            </w:r>
          </w:p>
        </w:tc>
        <w:tc>
          <w:tcPr>
            <w:tcW w:w="983" w:type="dxa"/>
            <w:tcBorders>
              <w:top w:val="nil"/>
              <w:left w:val="nil"/>
              <w:bottom w:val="nil"/>
              <w:right w:val="nil"/>
            </w:tcBorders>
            <w:shd w:val="clear" w:color="auto" w:fill="auto"/>
            <w:vAlign w:val="bottom"/>
          </w:tcPr>
          <w:p w14:paraId="2BEAC7AC"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.000</w:t>
            </w:r>
          </w:p>
        </w:tc>
      </w:tr>
      <w:tr w:rsidR="00962493" w:rsidRPr="007904A9" w14:paraId="37A8FC58" w14:textId="77777777">
        <w:trPr>
          <w:trHeight w:val="260"/>
        </w:trPr>
        <w:tc>
          <w:tcPr>
            <w:tcW w:w="5419" w:type="dxa"/>
            <w:tcBorders>
              <w:top w:val="nil"/>
              <w:left w:val="nil"/>
              <w:bottom w:val="nil"/>
              <w:right w:val="nil"/>
            </w:tcBorders>
            <w:shd w:val="clear" w:color="auto" w:fill="auto"/>
            <w:vAlign w:val="bottom"/>
          </w:tcPr>
          <w:p w14:paraId="7ABE5C5E"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en algún </w:t>
            </w:r>
            <w:r w:rsidRPr="007904A9">
              <w:rPr>
                <w:rFonts w:ascii="Arial" w:eastAsia="Arial" w:hAnsi="Arial" w:cs="Arial"/>
                <w:sz w:val="20"/>
                <w:szCs w:val="20"/>
              </w:rPr>
              <w:t>círculo</w:t>
            </w:r>
            <w:r w:rsidRPr="007904A9">
              <w:rPr>
                <w:rFonts w:ascii="Arial" w:eastAsia="Arial" w:hAnsi="Arial" w:cs="Arial"/>
                <w:color w:val="000000"/>
                <w:sz w:val="20"/>
                <w:szCs w:val="20"/>
              </w:rPr>
              <w:t xml:space="preserve"> social</w:t>
            </w:r>
          </w:p>
        </w:tc>
        <w:tc>
          <w:tcPr>
            <w:tcW w:w="987" w:type="dxa"/>
            <w:tcBorders>
              <w:top w:val="nil"/>
              <w:left w:val="nil"/>
              <w:bottom w:val="nil"/>
              <w:right w:val="nil"/>
            </w:tcBorders>
            <w:shd w:val="clear" w:color="auto" w:fill="auto"/>
            <w:vAlign w:val="bottom"/>
          </w:tcPr>
          <w:p w14:paraId="73EA7D54" w14:textId="77777777" w:rsidR="00962493" w:rsidRPr="007904A9" w:rsidRDefault="00962493">
            <w:pPr>
              <w:spacing w:after="0" w:line="240" w:lineRule="auto"/>
              <w:rPr>
                <w:rFonts w:ascii="Arial" w:eastAsia="Arial" w:hAnsi="Arial" w:cs="Arial"/>
                <w:color w:val="000000"/>
                <w:sz w:val="20"/>
                <w:szCs w:val="20"/>
              </w:rPr>
            </w:pPr>
          </w:p>
        </w:tc>
        <w:tc>
          <w:tcPr>
            <w:tcW w:w="657" w:type="dxa"/>
            <w:tcBorders>
              <w:top w:val="nil"/>
              <w:left w:val="nil"/>
              <w:bottom w:val="nil"/>
              <w:right w:val="nil"/>
            </w:tcBorders>
            <w:shd w:val="clear" w:color="auto" w:fill="auto"/>
            <w:vAlign w:val="bottom"/>
          </w:tcPr>
          <w:p w14:paraId="05D6F109" w14:textId="77777777" w:rsidR="00962493" w:rsidRPr="007904A9" w:rsidRDefault="00962493">
            <w:pPr>
              <w:spacing w:after="0" w:line="240" w:lineRule="auto"/>
              <w:jc w:val="center"/>
              <w:rPr>
                <w:rFonts w:ascii="Arial" w:eastAsia="Arial" w:hAnsi="Arial" w:cs="Arial"/>
                <w:sz w:val="20"/>
                <w:szCs w:val="20"/>
              </w:rPr>
            </w:pPr>
          </w:p>
        </w:tc>
        <w:tc>
          <w:tcPr>
            <w:tcW w:w="1314" w:type="dxa"/>
            <w:tcBorders>
              <w:top w:val="nil"/>
              <w:left w:val="nil"/>
              <w:bottom w:val="nil"/>
              <w:right w:val="nil"/>
            </w:tcBorders>
            <w:shd w:val="clear" w:color="auto" w:fill="auto"/>
            <w:vAlign w:val="bottom"/>
          </w:tcPr>
          <w:p w14:paraId="21E9A0F1" w14:textId="77777777" w:rsidR="00962493" w:rsidRPr="007904A9" w:rsidRDefault="00962493">
            <w:pPr>
              <w:spacing w:after="0" w:line="240" w:lineRule="auto"/>
              <w:jc w:val="center"/>
              <w:rPr>
                <w:rFonts w:ascii="Arial" w:eastAsia="Arial" w:hAnsi="Arial" w:cs="Arial"/>
                <w:sz w:val="20"/>
                <w:szCs w:val="20"/>
              </w:rPr>
            </w:pPr>
          </w:p>
        </w:tc>
        <w:tc>
          <w:tcPr>
            <w:tcW w:w="983" w:type="dxa"/>
            <w:tcBorders>
              <w:top w:val="nil"/>
              <w:left w:val="nil"/>
              <w:bottom w:val="nil"/>
              <w:right w:val="nil"/>
            </w:tcBorders>
            <w:shd w:val="clear" w:color="auto" w:fill="auto"/>
            <w:vAlign w:val="bottom"/>
          </w:tcPr>
          <w:p w14:paraId="1ACFF9A5"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12EDAA03" w14:textId="77777777">
        <w:trPr>
          <w:trHeight w:val="260"/>
        </w:trPr>
        <w:tc>
          <w:tcPr>
            <w:tcW w:w="5419" w:type="dxa"/>
            <w:tcBorders>
              <w:top w:val="nil"/>
              <w:left w:val="nil"/>
              <w:bottom w:val="nil"/>
              <w:right w:val="nil"/>
            </w:tcBorders>
            <w:shd w:val="clear" w:color="auto" w:fill="auto"/>
            <w:vAlign w:val="bottom"/>
          </w:tcPr>
          <w:p w14:paraId="68E587CB" w14:textId="77777777" w:rsidR="00962493" w:rsidRPr="007904A9" w:rsidRDefault="00962493">
            <w:pPr>
              <w:spacing w:after="0" w:line="240" w:lineRule="auto"/>
              <w:jc w:val="center"/>
              <w:rPr>
                <w:rFonts w:ascii="Arial" w:eastAsia="Arial" w:hAnsi="Arial" w:cs="Arial"/>
                <w:sz w:val="20"/>
                <w:szCs w:val="20"/>
              </w:rPr>
            </w:pPr>
          </w:p>
        </w:tc>
        <w:tc>
          <w:tcPr>
            <w:tcW w:w="987" w:type="dxa"/>
            <w:tcBorders>
              <w:top w:val="nil"/>
              <w:left w:val="nil"/>
              <w:bottom w:val="nil"/>
              <w:right w:val="nil"/>
            </w:tcBorders>
            <w:shd w:val="clear" w:color="auto" w:fill="auto"/>
            <w:vAlign w:val="bottom"/>
          </w:tcPr>
          <w:p w14:paraId="4897700E" w14:textId="77777777" w:rsidR="00962493" w:rsidRPr="007904A9" w:rsidRDefault="00962493">
            <w:pPr>
              <w:spacing w:after="0" w:line="240" w:lineRule="auto"/>
              <w:rPr>
                <w:rFonts w:ascii="Arial" w:eastAsia="Arial" w:hAnsi="Arial" w:cs="Arial"/>
                <w:sz w:val="20"/>
                <w:szCs w:val="20"/>
              </w:rPr>
            </w:pPr>
          </w:p>
        </w:tc>
        <w:tc>
          <w:tcPr>
            <w:tcW w:w="657" w:type="dxa"/>
            <w:tcBorders>
              <w:top w:val="nil"/>
              <w:left w:val="nil"/>
              <w:bottom w:val="nil"/>
              <w:right w:val="nil"/>
            </w:tcBorders>
            <w:shd w:val="clear" w:color="auto" w:fill="auto"/>
            <w:vAlign w:val="bottom"/>
          </w:tcPr>
          <w:p w14:paraId="74B2A5D8" w14:textId="77777777" w:rsidR="00962493" w:rsidRPr="007904A9" w:rsidRDefault="00962493">
            <w:pPr>
              <w:spacing w:after="0" w:line="240" w:lineRule="auto"/>
              <w:jc w:val="center"/>
              <w:rPr>
                <w:rFonts w:ascii="Arial" w:eastAsia="Arial" w:hAnsi="Arial" w:cs="Arial"/>
                <w:sz w:val="20"/>
                <w:szCs w:val="20"/>
              </w:rPr>
            </w:pPr>
          </w:p>
        </w:tc>
        <w:tc>
          <w:tcPr>
            <w:tcW w:w="1314" w:type="dxa"/>
            <w:tcBorders>
              <w:top w:val="nil"/>
              <w:left w:val="nil"/>
              <w:bottom w:val="nil"/>
              <w:right w:val="nil"/>
            </w:tcBorders>
            <w:shd w:val="clear" w:color="auto" w:fill="auto"/>
            <w:vAlign w:val="bottom"/>
          </w:tcPr>
          <w:p w14:paraId="04914ABB" w14:textId="77777777" w:rsidR="00962493" w:rsidRPr="007904A9" w:rsidRDefault="00962493">
            <w:pPr>
              <w:spacing w:after="0" w:line="240" w:lineRule="auto"/>
              <w:jc w:val="center"/>
              <w:rPr>
                <w:rFonts w:ascii="Arial" w:eastAsia="Arial" w:hAnsi="Arial" w:cs="Arial"/>
                <w:sz w:val="20"/>
                <w:szCs w:val="20"/>
              </w:rPr>
            </w:pPr>
          </w:p>
        </w:tc>
        <w:tc>
          <w:tcPr>
            <w:tcW w:w="983" w:type="dxa"/>
            <w:tcBorders>
              <w:top w:val="nil"/>
              <w:left w:val="nil"/>
              <w:bottom w:val="nil"/>
              <w:right w:val="nil"/>
            </w:tcBorders>
            <w:shd w:val="clear" w:color="auto" w:fill="auto"/>
            <w:vAlign w:val="bottom"/>
          </w:tcPr>
          <w:p w14:paraId="54EC93C4"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728F6DDC" w14:textId="77777777">
        <w:trPr>
          <w:trHeight w:val="270"/>
        </w:trPr>
        <w:tc>
          <w:tcPr>
            <w:tcW w:w="5419" w:type="dxa"/>
            <w:tcBorders>
              <w:top w:val="nil"/>
              <w:left w:val="nil"/>
              <w:bottom w:val="nil"/>
              <w:right w:val="nil"/>
            </w:tcBorders>
            <w:shd w:val="clear" w:color="auto" w:fill="auto"/>
            <w:vAlign w:val="bottom"/>
          </w:tcPr>
          <w:p w14:paraId="429FE678"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17. Te sientes importante al usar las redes sociales</w:t>
            </w:r>
          </w:p>
        </w:tc>
        <w:tc>
          <w:tcPr>
            <w:tcW w:w="987" w:type="dxa"/>
            <w:tcBorders>
              <w:top w:val="nil"/>
              <w:left w:val="nil"/>
              <w:bottom w:val="nil"/>
              <w:right w:val="nil"/>
            </w:tcBorders>
            <w:shd w:val="clear" w:color="auto" w:fill="auto"/>
            <w:vAlign w:val="bottom"/>
          </w:tcPr>
          <w:p w14:paraId="0B5957F9"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21.781</w:t>
            </w:r>
          </w:p>
        </w:tc>
        <w:tc>
          <w:tcPr>
            <w:tcW w:w="657" w:type="dxa"/>
            <w:tcBorders>
              <w:top w:val="nil"/>
              <w:left w:val="nil"/>
              <w:bottom w:val="nil"/>
              <w:right w:val="nil"/>
            </w:tcBorders>
            <w:shd w:val="clear" w:color="auto" w:fill="auto"/>
            <w:vAlign w:val="bottom"/>
          </w:tcPr>
          <w:p w14:paraId="7D909EC8"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.000</w:t>
            </w:r>
          </w:p>
        </w:tc>
        <w:tc>
          <w:tcPr>
            <w:tcW w:w="1314" w:type="dxa"/>
            <w:tcBorders>
              <w:top w:val="nil"/>
              <w:left w:val="nil"/>
              <w:bottom w:val="nil"/>
              <w:right w:val="nil"/>
            </w:tcBorders>
            <w:shd w:val="clear" w:color="auto" w:fill="auto"/>
            <w:vAlign w:val="bottom"/>
          </w:tcPr>
          <w:p w14:paraId="302848C2"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27196.000</w:t>
            </w:r>
          </w:p>
        </w:tc>
        <w:tc>
          <w:tcPr>
            <w:tcW w:w="983" w:type="dxa"/>
            <w:tcBorders>
              <w:top w:val="nil"/>
              <w:left w:val="nil"/>
              <w:bottom w:val="nil"/>
              <w:right w:val="nil"/>
            </w:tcBorders>
            <w:shd w:val="clear" w:color="auto" w:fill="auto"/>
            <w:vAlign w:val="bottom"/>
          </w:tcPr>
          <w:p w14:paraId="147BF5BF"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.002</w:t>
            </w:r>
          </w:p>
        </w:tc>
      </w:tr>
      <w:tr w:rsidR="00962493" w:rsidRPr="007904A9" w14:paraId="5988236E" w14:textId="77777777">
        <w:trPr>
          <w:trHeight w:val="250"/>
        </w:trPr>
        <w:tc>
          <w:tcPr>
            <w:tcW w:w="5419" w:type="dxa"/>
            <w:tcBorders>
              <w:top w:val="nil"/>
              <w:left w:val="nil"/>
              <w:bottom w:val="nil"/>
              <w:right w:val="nil"/>
            </w:tcBorders>
            <w:shd w:val="clear" w:color="auto" w:fill="auto"/>
            <w:vAlign w:val="bottom"/>
          </w:tcPr>
          <w:p w14:paraId="03768A16" w14:textId="77777777" w:rsidR="00962493" w:rsidRPr="007904A9" w:rsidRDefault="00962493">
            <w:pPr>
              <w:spacing w:after="0" w:line="240" w:lineRule="auto"/>
              <w:jc w:val="center"/>
              <w:rPr>
                <w:rFonts w:ascii="Arial" w:eastAsia="Arial" w:hAnsi="Arial" w:cs="Arial"/>
                <w:color w:val="000000"/>
                <w:sz w:val="20"/>
                <w:szCs w:val="20"/>
              </w:rPr>
            </w:pPr>
          </w:p>
        </w:tc>
        <w:tc>
          <w:tcPr>
            <w:tcW w:w="987" w:type="dxa"/>
            <w:tcBorders>
              <w:top w:val="nil"/>
              <w:left w:val="nil"/>
              <w:bottom w:val="nil"/>
              <w:right w:val="nil"/>
            </w:tcBorders>
            <w:shd w:val="clear" w:color="auto" w:fill="auto"/>
            <w:vAlign w:val="bottom"/>
          </w:tcPr>
          <w:p w14:paraId="759C1687" w14:textId="77777777" w:rsidR="00962493" w:rsidRPr="007904A9" w:rsidRDefault="00962493">
            <w:pPr>
              <w:spacing w:after="0" w:line="240" w:lineRule="auto"/>
              <w:rPr>
                <w:rFonts w:ascii="Arial" w:eastAsia="Arial" w:hAnsi="Arial" w:cs="Arial"/>
                <w:sz w:val="20"/>
                <w:szCs w:val="20"/>
              </w:rPr>
            </w:pPr>
          </w:p>
        </w:tc>
        <w:tc>
          <w:tcPr>
            <w:tcW w:w="657" w:type="dxa"/>
            <w:tcBorders>
              <w:top w:val="nil"/>
              <w:left w:val="nil"/>
              <w:bottom w:val="nil"/>
              <w:right w:val="nil"/>
            </w:tcBorders>
            <w:shd w:val="clear" w:color="auto" w:fill="auto"/>
            <w:vAlign w:val="bottom"/>
          </w:tcPr>
          <w:p w14:paraId="00191D27" w14:textId="77777777" w:rsidR="00962493" w:rsidRPr="007904A9" w:rsidRDefault="00962493">
            <w:pPr>
              <w:spacing w:after="0" w:line="240" w:lineRule="auto"/>
              <w:jc w:val="center"/>
              <w:rPr>
                <w:rFonts w:ascii="Arial" w:eastAsia="Arial" w:hAnsi="Arial" w:cs="Arial"/>
                <w:sz w:val="20"/>
                <w:szCs w:val="20"/>
              </w:rPr>
            </w:pPr>
          </w:p>
        </w:tc>
        <w:tc>
          <w:tcPr>
            <w:tcW w:w="1314" w:type="dxa"/>
            <w:tcBorders>
              <w:top w:val="nil"/>
              <w:left w:val="nil"/>
              <w:bottom w:val="nil"/>
              <w:right w:val="nil"/>
            </w:tcBorders>
            <w:shd w:val="clear" w:color="auto" w:fill="auto"/>
            <w:vAlign w:val="bottom"/>
          </w:tcPr>
          <w:p w14:paraId="5E80080E" w14:textId="77777777" w:rsidR="00962493" w:rsidRPr="007904A9" w:rsidRDefault="00962493">
            <w:pPr>
              <w:spacing w:after="0" w:line="240" w:lineRule="auto"/>
              <w:jc w:val="center"/>
              <w:rPr>
                <w:rFonts w:ascii="Arial" w:eastAsia="Arial" w:hAnsi="Arial" w:cs="Arial"/>
                <w:sz w:val="20"/>
                <w:szCs w:val="20"/>
              </w:rPr>
            </w:pPr>
          </w:p>
        </w:tc>
        <w:tc>
          <w:tcPr>
            <w:tcW w:w="983" w:type="dxa"/>
            <w:tcBorders>
              <w:top w:val="nil"/>
              <w:left w:val="nil"/>
              <w:bottom w:val="nil"/>
              <w:right w:val="nil"/>
            </w:tcBorders>
            <w:shd w:val="clear" w:color="auto" w:fill="auto"/>
            <w:vAlign w:val="bottom"/>
          </w:tcPr>
          <w:p w14:paraId="70C1E557"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6290092D" w14:textId="77777777">
        <w:trPr>
          <w:trHeight w:val="250"/>
        </w:trPr>
        <w:tc>
          <w:tcPr>
            <w:tcW w:w="5419" w:type="dxa"/>
            <w:tcBorders>
              <w:top w:val="nil"/>
              <w:left w:val="nil"/>
              <w:bottom w:val="nil"/>
              <w:right w:val="nil"/>
            </w:tcBorders>
            <w:shd w:val="clear" w:color="auto" w:fill="auto"/>
            <w:vAlign w:val="bottom"/>
          </w:tcPr>
          <w:p w14:paraId="56C4114B"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18. Sientes libertad cuando usas las redes sociales</w:t>
            </w:r>
          </w:p>
        </w:tc>
        <w:tc>
          <w:tcPr>
            <w:tcW w:w="987" w:type="dxa"/>
            <w:tcBorders>
              <w:top w:val="nil"/>
              <w:left w:val="nil"/>
              <w:bottom w:val="nil"/>
              <w:right w:val="nil"/>
            </w:tcBorders>
            <w:shd w:val="clear" w:color="auto" w:fill="auto"/>
            <w:vAlign w:val="bottom"/>
          </w:tcPr>
          <w:p w14:paraId="3AD85E63"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14.128</w:t>
            </w:r>
          </w:p>
        </w:tc>
        <w:tc>
          <w:tcPr>
            <w:tcW w:w="657" w:type="dxa"/>
            <w:tcBorders>
              <w:top w:val="nil"/>
              <w:left w:val="nil"/>
              <w:bottom w:val="nil"/>
              <w:right w:val="nil"/>
            </w:tcBorders>
            <w:shd w:val="clear" w:color="auto" w:fill="auto"/>
            <w:vAlign w:val="bottom"/>
          </w:tcPr>
          <w:p w14:paraId="19A9C446"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.000</w:t>
            </w:r>
          </w:p>
        </w:tc>
        <w:tc>
          <w:tcPr>
            <w:tcW w:w="1314" w:type="dxa"/>
            <w:tcBorders>
              <w:top w:val="nil"/>
              <w:left w:val="nil"/>
              <w:bottom w:val="nil"/>
              <w:right w:val="nil"/>
            </w:tcBorders>
            <w:shd w:val="clear" w:color="auto" w:fill="auto"/>
            <w:vAlign w:val="bottom"/>
          </w:tcPr>
          <w:p w14:paraId="20DB6FC6"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26162.500</w:t>
            </w:r>
          </w:p>
        </w:tc>
        <w:tc>
          <w:tcPr>
            <w:tcW w:w="983" w:type="dxa"/>
            <w:tcBorders>
              <w:top w:val="nil"/>
              <w:left w:val="nil"/>
              <w:bottom w:val="nil"/>
              <w:right w:val="nil"/>
            </w:tcBorders>
            <w:shd w:val="clear" w:color="auto" w:fill="auto"/>
            <w:vAlign w:val="bottom"/>
          </w:tcPr>
          <w:p w14:paraId="1D5BB734"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.000</w:t>
            </w:r>
          </w:p>
        </w:tc>
      </w:tr>
      <w:tr w:rsidR="00962493" w:rsidRPr="007904A9" w14:paraId="2E6F2304" w14:textId="77777777">
        <w:trPr>
          <w:trHeight w:val="250"/>
        </w:trPr>
        <w:tc>
          <w:tcPr>
            <w:tcW w:w="5419" w:type="dxa"/>
            <w:tcBorders>
              <w:top w:val="nil"/>
              <w:left w:val="nil"/>
              <w:bottom w:val="nil"/>
              <w:right w:val="nil"/>
            </w:tcBorders>
            <w:shd w:val="clear" w:color="auto" w:fill="auto"/>
            <w:vAlign w:val="bottom"/>
          </w:tcPr>
          <w:p w14:paraId="4ABCE188" w14:textId="77777777" w:rsidR="00962493" w:rsidRPr="007904A9" w:rsidRDefault="00962493">
            <w:pPr>
              <w:spacing w:after="0" w:line="240" w:lineRule="auto"/>
              <w:jc w:val="center"/>
              <w:rPr>
                <w:rFonts w:ascii="Arial" w:eastAsia="Arial" w:hAnsi="Arial" w:cs="Arial"/>
                <w:color w:val="000000"/>
                <w:sz w:val="20"/>
                <w:szCs w:val="20"/>
              </w:rPr>
            </w:pPr>
          </w:p>
        </w:tc>
        <w:tc>
          <w:tcPr>
            <w:tcW w:w="987" w:type="dxa"/>
            <w:tcBorders>
              <w:top w:val="nil"/>
              <w:left w:val="nil"/>
              <w:bottom w:val="nil"/>
              <w:right w:val="nil"/>
            </w:tcBorders>
            <w:shd w:val="clear" w:color="auto" w:fill="auto"/>
            <w:vAlign w:val="bottom"/>
          </w:tcPr>
          <w:p w14:paraId="4B25049C" w14:textId="77777777" w:rsidR="00962493" w:rsidRPr="007904A9" w:rsidRDefault="00962493">
            <w:pPr>
              <w:spacing w:after="0" w:line="240" w:lineRule="auto"/>
              <w:rPr>
                <w:rFonts w:ascii="Arial" w:eastAsia="Arial" w:hAnsi="Arial" w:cs="Arial"/>
                <w:sz w:val="20"/>
                <w:szCs w:val="20"/>
              </w:rPr>
            </w:pPr>
          </w:p>
        </w:tc>
        <w:tc>
          <w:tcPr>
            <w:tcW w:w="657" w:type="dxa"/>
            <w:tcBorders>
              <w:top w:val="nil"/>
              <w:left w:val="nil"/>
              <w:bottom w:val="nil"/>
              <w:right w:val="nil"/>
            </w:tcBorders>
            <w:shd w:val="clear" w:color="auto" w:fill="auto"/>
            <w:vAlign w:val="bottom"/>
          </w:tcPr>
          <w:p w14:paraId="662EA538" w14:textId="77777777" w:rsidR="00962493" w:rsidRPr="007904A9" w:rsidRDefault="00962493">
            <w:pPr>
              <w:spacing w:after="0" w:line="240" w:lineRule="auto"/>
              <w:jc w:val="center"/>
              <w:rPr>
                <w:rFonts w:ascii="Arial" w:eastAsia="Arial" w:hAnsi="Arial" w:cs="Arial"/>
                <w:sz w:val="20"/>
                <w:szCs w:val="20"/>
              </w:rPr>
            </w:pPr>
          </w:p>
        </w:tc>
        <w:tc>
          <w:tcPr>
            <w:tcW w:w="1314" w:type="dxa"/>
            <w:tcBorders>
              <w:top w:val="nil"/>
              <w:left w:val="nil"/>
              <w:bottom w:val="nil"/>
              <w:right w:val="nil"/>
            </w:tcBorders>
            <w:shd w:val="clear" w:color="auto" w:fill="auto"/>
            <w:vAlign w:val="bottom"/>
          </w:tcPr>
          <w:p w14:paraId="2685394D" w14:textId="77777777" w:rsidR="00962493" w:rsidRPr="007904A9" w:rsidRDefault="00962493">
            <w:pPr>
              <w:spacing w:after="0" w:line="240" w:lineRule="auto"/>
              <w:jc w:val="center"/>
              <w:rPr>
                <w:rFonts w:ascii="Arial" w:eastAsia="Arial" w:hAnsi="Arial" w:cs="Arial"/>
                <w:sz w:val="20"/>
                <w:szCs w:val="20"/>
              </w:rPr>
            </w:pPr>
          </w:p>
        </w:tc>
        <w:tc>
          <w:tcPr>
            <w:tcW w:w="983" w:type="dxa"/>
            <w:tcBorders>
              <w:top w:val="nil"/>
              <w:left w:val="nil"/>
              <w:bottom w:val="nil"/>
              <w:right w:val="nil"/>
            </w:tcBorders>
            <w:shd w:val="clear" w:color="auto" w:fill="auto"/>
            <w:vAlign w:val="bottom"/>
          </w:tcPr>
          <w:p w14:paraId="5FF3FE49"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7F89E817" w14:textId="77777777">
        <w:trPr>
          <w:trHeight w:val="250"/>
        </w:trPr>
        <w:tc>
          <w:tcPr>
            <w:tcW w:w="5419" w:type="dxa"/>
            <w:tcBorders>
              <w:top w:val="nil"/>
              <w:left w:val="nil"/>
              <w:bottom w:val="nil"/>
              <w:right w:val="nil"/>
            </w:tcBorders>
            <w:shd w:val="clear" w:color="auto" w:fill="auto"/>
            <w:vAlign w:val="bottom"/>
          </w:tcPr>
          <w:p w14:paraId="789F2AE3"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19. Consideras valioso usar tu tiempo en las redes </w:t>
            </w:r>
          </w:p>
        </w:tc>
        <w:tc>
          <w:tcPr>
            <w:tcW w:w="987" w:type="dxa"/>
            <w:tcBorders>
              <w:top w:val="nil"/>
              <w:left w:val="nil"/>
              <w:bottom w:val="nil"/>
              <w:right w:val="nil"/>
            </w:tcBorders>
            <w:shd w:val="clear" w:color="auto" w:fill="auto"/>
            <w:vAlign w:val="bottom"/>
          </w:tcPr>
          <w:p w14:paraId="0D3D4FE3"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22.714</w:t>
            </w:r>
          </w:p>
        </w:tc>
        <w:tc>
          <w:tcPr>
            <w:tcW w:w="657" w:type="dxa"/>
            <w:tcBorders>
              <w:top w:val="nil"/>
              <w:left w:val="nil"/>
              <w:bottom w:val="nil"/>
              <w:right w:val="nil"/>
            </w:tcBorders>
            <w:shd w:val="clear" w:color="auto" w:fill="auto"/>
            <w:vAlign w:val="bottom"/>
          </w:tcPr>
          <w:p w14:paraId="042E700A"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.000</w:t>
            </w:r>
          </w:p>
        </w:tc>
        <w:tc>
          <w:tcPr>
            <w:tcW w:w="1314" w:type="dxa"/>
            <w:tcBorders>
              <w:top w:val="nil"/>
              <w:left w:val="nil"/>
              <w:bottom w:val="nil"/>
              <w:right w:val="nil"/>
            </w:tcBorders>
            <w:shd w:val="clear" w:color="auto" w:fill="auto"/>
            <w:vAlign w:val="bottom"/>
          </w:tcPr>
          <w:p w14:paraId="048CE86F"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24775.500</w:t>
            </w:r>
          </w:p>
        </w:tc>
        <w:tc>
          <w:tcPr>
            <w:tcW w:w="983" w:type="dxa"/>
            <w:tcBorders>
              <w:top w:val="nil"/>
              <w:left w:val="nil"/>
              <w:bottom w:val="nil"/>
              <w:right w:val="nil"/>
            </w:tcBorders>
            <w:shd w:val="clear" w:color="auto" w:fill="auto"/>
            <w:vAlign w:val="bottom"/>
          </w:tcPr>
          <w:p w14:paraId="2CBD91AA"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.000</w:t>
            </w:r>
          </w:p>
        </w:tc>
      </w:tr>
      <w:tr w:rsidR="00962493" w:rsidRPr="007904A9" w14:paraId="27F29FFB" w14:textId="77777777">
        <w:trPr>
          <w:trHeight w:val="250"/>
        </w:trPr>
        <w:tc>
          <w:tcPr>
            <w:tcW w:w="5419" w:type="dxa"/>
            <w:tcBorders>
              <w:top w:val="nil"/>
              <w:left w:val="nil"/>
              <w:bottom w:val="nil"/>
              <w:right w:val="nil"/>
            </w:tcBorders>
            <w:shd w:val="clear" w:color="auto" w:fill="auto"/>
            <w:vAlign w:val="bottom"/>
          </w:tcPr>
          <w:p w14:paraId="6899C98B"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sociales</w:t>
            </w:r>
          </w:p>
        </w:tc>
        <w:tc>
          <w:tcPr>
            <w:tcW w:w="987" w:type="dxa"/>
            <w:tcBorders>
              <w:top w:val="nil"/>
              <w:left w:val="nil"/>
              <w:bottom w:val="nil"/>
              <w:right w:val="nil"/>
            </w:tcBorders>
            <w:shd w:val="clear" w:color="auto" w:fill="auto"/>
            <w:vAlign w:val="bottom"/>
          </w:tcPr>
          <w:p w14:paraId="6ED5B7D4" w14:textId="77777777" w:rsidR="00962493" w:rsidRPr="007904A9" w:rsidRDefault="00962493">
            <w:pPr>
              <w:spacing w:after="0" w:line="240" w:lineRule="auto"/>
              <w:rPr>
                <w:rFonts w:ascii="Arial" w:eastAsia="Arial" w:hAnsi="Arial" w:cs="Arial"/>
                <w:color w:val="000000"/>
                <w:sz w:val="20"/>
                <w:szCs w:val="20"/>
              </w:rPr>
            </w:pPr>
          </w:p>
        </w:tc>
        <w:tc>
          <w:tcPr>
            <w:tcW w:w="657" w:type="dxa"/>
            <w:tcBorders>
              <w:top w:val="nil"/>
              <w:left w:val="nil"/>
              <w:bottom w:val="nil"/>
              <w:right w:val="nil"/>
            </w:tcBorders>
            <w:shd w:val="clear" w:color="auto" w:fill="auto"/>
            <w:vAlign w:val="bottom"/>
          </w:tcPr>
          <w:p w14:paraId="17FA3428" w14:textId="77777777" w:rsidR="00962493" w:rsidRPr="007904A9" w:rsidRDefault="00962493">
            <w:pPr>
              <w:spacing w:after="0" w:line="240" w:lineRule="auto"/>
              <w:jc w:val="center"/>
              <w:rPr>
                <w:rFonts w:ascii="Arial" w:eastAsia="Arial" w:hAnsi="Arial" w:cs="Arial"/>
                <w:sz w:val="20"/>
                <w:szCs w:val="20"/>
              </w:rPr>
            </w:pPr>
          </w:p>
        </w:tc>
        <w:tc>
          <w:tcPr>
            <w:tcW w:w="1314" w:type="dxa"/>
            <w:tcBorders>
              <w:top w:val="nil"/>
              <w:left w:val="nil"/>
              <w:bottom w:val="nil"/>
              <w:right w:val="nil"/>
            </w:tcBorders>
            <w:shd w:val="clear" w:color="auto" w:fill="auto"/>
            <w:vAlign w:val="bottom"/>
          </w:tcPr>
          <w:p w14:paraId="74AFAAFC" w14:textId="77777777" w:rsidR="00962493" w:rsidRPr="007904A9" w:rsidRDefault="00962493">
            <w:pPr>
              <w:spacing w:after="0" w:line="240" w:lineRule="auto"/>
              <w:jc w:val="center"/>
              <w:rPr>
                <w:rFonts w:ascii="Arial" w:eastAsia="Arial" w:hAnsi="Arial" w:cs="Arial"/>
                <w:sz w:val="20"/>
                <w:szCs w:val="20"/>
              </w:rPr>
            </w:pPr>
          </w:p>
        </w:tc>
        <w:tc>
          <w:tcPr>
            <w:tcW w:w="983" w:type="dxa"/>
            <w:tcBorders>
              <w:top w:val="nil"/>
              <w:left w:val="nil"/>
              <w:bottom w:val="nil"/>
              <w:right w:val="nil"/>
            </w:tcBorders>
            <w:shd w:val="clear" w:color="auto" w:fill="auto"/>
            <w:vAlign w:val="bottom"/>
          </w:tcPr>
          <w:p w14:paraId="123F7831"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7780A388" w14:textId="77777777">
        <w:trPr>
          <w:trHeight w:val="260"/>
        </w:trPr>
        <w:tc>
          <w:tcPr>
            <w:tcW w:w="5419" w:type="dxa"/>
            <w:tcBorders>
              <w:top w:val="nil"/>
              <w:left w:val="nil"/>
              <w:bottom w:val="nil"/>
              <w:right w:val="nil"/>
            </w:tcBorders>
            <w:shd w:val="clear" w:color="auto" w:fill="auto"/>
            <w:vAlign w:val="bottom"/>
          </w:tcPr>
          <w:p w14:paraId="21F03228" w14:textId="77777777" w:rsidR="00962493" w:rsidRPr="007904A9" w:rsidRDefault="00962493">
            <w:pPr>
              <w:spacing w:after="0" w:line="240" w:lineRule="auto"/>
              <w:jc w:val="center"/>
              <w:rPr>
                <w:rFonts w:ascii="Arial" w:eastAsia="Arial" w:hAnsi="Arial" w:cs="Arial"/>
                <w:sz w:val="20"/>
                <w:szCs w:val="20"/>
              </w:rPr>
            </w:pPr>
          </w:p>
        </w:tc>
        <w:tc>
          <w:tcPr>
            <w:tcW w:w="987" w:type="dxa"/>
            <w:tcBorders>
              <w:top w:val="nil"/>
              <w:left w:val="nil"/>
              <w:bottom w:val="nil"/>
              <w:right w:val="nil"/>
            </w:tcBorders>
            <w:shd w:val="clear" w:color="auto" w:fill="auto"/>
            <w:vAlign w:val="bottom"/>
          </w:tcPr>
          <w:p w14:paraId="16C0F76F" w14:textId="77777777" w:rsidR="00962493" w:rsidRPr="007904A9" w:rsidRDefault="00962493">
            <w:pPr>
              <w:spacing w:after="0" w:line="240" w:lineRule="auto"/>
              <w:rPr>
                <w:rFonts w:ascii="Arial" w:eastAsia="Arial" w:hAnsi="Arial" w:cs="Arial"/>
                <w:sz w:val="20"/>
                <w:szCs w:val="20"/>
              </w:rPr>
            </w:pPr>
          </w:p>
        </w:tc>
        <w:tc>
          <w:tcPr>
            <w:tcW w:w="657" w:type="dxa"/>
            <w:tcBorders>
              <w:top w:val="nil"/>
              <w:left w:val="nil"/>
              <w:bottom w:val="nil"/>
              <w:right w:val="nil"/>
            </w:tcBorders>
            <w:shd w:val="clear" w:color="auto" w:fill="auto"/>
            <w:vAlign w:val="bottom"/>
          </w:tcPr>
          <w:p w14:paraId="03E11B12" w14:textId="77777777" w:rsidR="00962493" w:rsidRPr="007904A9" w:rsidRDefault="00962493">
            <w:pPr>
              <w:spacing w:after="0" w:line="240" w:lineRule="auto"/>
              <w:jc w:val="center"/>
              <w:rPr>
                <w:rFonts w:ascii="Arial" w:eastAsia="Arial" w:hAnsi="Arial" w:cs="Arial"/>
                <w:sz w:val="20"/>
                <w:szCs w:val="20"/>
              </w:rPr>
            </w:pPr>
          </w:p>
        </w:tc>
        <w:tc>
          <w:tcPr>
            <w:tcW w:w="1314" w:type="dxa"/>
            <w:tcBorders>
              <w:top w:val="nil"/>
              <w:left w:val="nil"/>
              <w:bottom w:val="nil"/>
              <w:right w:val="nil"/>
            </w:tcBorders>
            <w:shd w:val="clear" w:color="auto" w:fill="auto"/>
            <w:vAlign w:val="bottom"/>
          </w:tcPr>
          <w:p w14:paraId="6DD8286D" w14:textId="77777777" w:rsidR="00962493" w:rsidRPr="007904A9" w:rsidRDefault="00962493">
            <w:pPr>
              <w:spacing w:after="0" w:line="240" w:lineRule="auto"/>
              <w:jc w:val="center"/>
              <w:rPr>
                <w:rFonts w:ascii="Arial" w:eastAsia="Arial" w:hAnsi="Arial" w:cs="Arial"/>
                <w:sz w:val="20"/>
                <w:szCs w:val="20"/>
              </w:rPr>
            </w:pPr>
          </w:p>
        </w:tc>
        <w:tc>
          <w:tcPr>
            <w:tcW w:w="983" w:type="dxa"/>
            <w:tcBorders>
              <w:top w:val="nil"/>
              <w:left w:val="nil"/>
              <w:bottom w:val="nil"/>
              <w:right w:val="nil"/>
            </w:tcBorders>
            <w:shd w:val="clear" w:color="auto" w:fill="auto"/>
            <w:vAlign w:val="bottom"/>
          </w:tcPr>
          <w:p w14:paraId="1893C1DB"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6097DCF3" w14:textId="77777777">
        <w:trPr>
          <w:trHeight w:val="250"/>
        </w:trPr>
        <w:tc>
          <w:tcPr>
            <w:tcW w:w="5419" w:type="dxa"/>
            <w:tcBorders>
              <w:top w:val="nil"/>
              <w:left w:val="nil"/>
              <w:bottom w:val="nil"/>
              <w:right w:val="nil"/>
            </w:tcBorders>
            <w:shd w:val="clear" w:color="auto" w:fill="auto"/>
            <w:vAlign w:val="bottom"/>
          </w:tcPr>
          <w:p w14:paraId="1D0E825B"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20. Sientes la necesidad de usar diario las redes </w:t>
            </w:r>
          </w:p>
        </w:tc>
        <w:tc>
          <w:tcPr>
            <w:tcW w:w="987" w:type="dxa"/>
            <w:tcBorders>
              <w:top w:val="nil"/>
              <w:left w:val="nil"/>
              <w:bottom w:val="nil"/>
              <w:right w:val="nil"/>
            </w:tcBorders>
            <w:shd w:val="clear" w:color="auto" w:fill="auto"/>
            <w:vAlign w:val="bottom"/>
          </w:tcPr>
          <w:p w14:paraId="50ABB0E7"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33.919</w:t>
            </w:r>
          </w:p>
        </w:tc>
        <w:tc>
          <w:tcPr>
            <w:tcW w:w="657" w:type="dxa"/>
            <w:tcBorders>
              <w:top w:val="nil"/>
              <w:left w:val="nil"/>
              <w:bottom w:val="nil"/>
              <w:right w:val="nil"/>
            </w:tcBorders>
            <w:shd w:val="clear" w:color="auto" w:fill="auto"/>
            <w:vAlign w:val="bottom"/>
          </w:tcPr>
          <w:p w14:paraId="65AE7192"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.000</w:t>
            </w:r>
          </w:p>
        </w:tc>
        <w:tc>
          <w:tcPr>
            <w:tcW w:w="1314" w:type="dxa"/>
            <w:tcBorders>
              <w:top w:val="nil"/>
              <w:left w:val="nil"/>
              <w:bottom w:val="nil"/>
              <w:right w:val="nil"/>
            </w:tcBorders>
            <w:shd w:val="clear" w:color="auto" w:fill="auto"/>
            <w:vAlign w:val="bottom"/>
          </w:tcPr>
          <w:p w14:paraId="7047DE34"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22966.500</w:t>
            </w:r>
          </w:p>
        </w:tc>
        <w:tc>
          <w:tcPr>
            <w:tcW w:w="983" w:type="dxa"/>
            <w:tcBorders>
              <w:top w:val="nil"/>
              <w:left w:val="nil"/>
              <w:bottom w:val="nil"/>
              <w:right w:val="nil"/>
            </w:tcBorders>
            <w:shd w:val="clear" w:color="auto" w:fill="auto"/>
            <w:vAlign w:val="bottom"/>
          </w:tcPr>
          <w:p w14:paraId="10246DE0"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.000</w:t>
            </w:r>
          </w:p>
        </w:tc>
      </w:tr>
      <w:tr w:rsidR="00962493" w:rsidRPr="007904A9" w14:paraId="3431D0AF" w14:textId="77777777">
        <w:trPr>
          <w:trHeight w:val="260"/>
        </w:trPr>
        <w:tc>
          <w:tcPr>
            <w:tcW w:w="5419" w:type="dxa"/>
            <w:tcBorders>
              <w:top w:val="nil"/>
              <w:left w:val="nil"/>
              <w:bottom w:val="nil"/>
              <w:right w:val="nil"/>
            </w:tcBorders>
            <w:shd w:val="clear" w:color="auto" w:fill="auto"/>
            <w:vAlign w:val="bottom"/>
          </w:tcPr>
          <w:p w14:paraId="3D04476B"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sociales</w:t>
            </w:r>
          </w:p>
        </w:tc>
        <w:tc>
          <w:tcPr>
            <w:tcW w:w="987" w:type="dxa"/>
            <w:tcBorders>
              <w:top w:val="nil"/>
              <w:left w:val="nil"/>
              <w:bottom w:val="nil"/>
              <w:right w:val="nil"/>
            </w:tcBorders>
            <w:shd w:val="clear" w:color="auto" w:fill="auto"/>
            <w:vAlign w:val="bottom"/>
          </w:tcPr>
          <w:p w14:paraId="6834B859" w14:textId="77777777" w:rsidR="00962493" w:rsidRPr="007904A9" w:rsidRDefault="00962493">
            <w:pPr>
              <w:spacing w:after="0" w:line="240" w:lineRule="auto"/>
              <w:rPr>
                <w:rFonts w:ascii="Arial" w:eastAsia="Arial" w:hAnsi="Arial" w:cs="Arial"/>
                <w:color w:val="000000"/>
                <w:sz w:val="20"/>
                <w:szCs w:val="20"/>
              </w:rPr>
            </w:pPr>
          </w:p>
        </w:tc>
        <w:tc>
          <w:tcPr>
            <w:tcW w:w="657" w:type="dxa"/>
            <w:tcBorders>
              <w:top w:val="nil"/>
              <w:left w:val="nil"/>
              <w:bottom w:val="nil"/>
              <w:right w:val="nil"/>
            </w:tcBorders>
            <w:shd w:val="clear" w:color="auto" w:fill="auto"/>
            <w:vAlign w:val="bottom"/>
          </w:tcPr>
          <w:p w14:paraId="49911E6D" w14:textId="77777777" w:rsidR="00962493" w:rsidRPr="007904A9" w:rsidRDefault="00962493">
            <w:pPr>
              <w:spacing w:after="0" w:line="240" w:lineRule="auto"/>
              <w:jc w:val="center"/>
              <w:rPr>
                <w:rFonts w:ascii="Arial" w:eastAsia="Arial" w:hAnsi="Arial" w:cs="Arial"/>
                <w:sz w:val="20"/>
                <w:szCs w:val="20"/>
              </w:rPr>
            </w:pPr>
          </w:p>
        </w:tc>
        <w:tc>
          <w:tcPr>
            <w:tcW w:w="1314" w:type="dxa"/>
            <w:tcBorders>
              <w:top w:val="nil"/>
              <w:left w:val="nil"/>
              <w:bottom w:val="nil"/>
              <w:right w:val="nil"/>
            </w:tcBorders>
            <w:shd w:val="clear" w:color="auto" w:fill="auto"/>
            <w:vAlign w:val="bottom"/>
          </w:tcPr>
          <w:p w14:paraId="5F490B3F" w14:textId="77777777" w:rsidR="00962493" w:rsidRPr="007904A9" w:rsidRDefault="00962493">
            <w:pPr>
              <w:spacing w:after="0" w:line="240" w:lineRule="auto"/>
              <w:jc w:val="center"/>
              <w:rPr>
                <w:rFonts w:ascii="Arial" w:eastAsia="Arial" w:hAnsi="Arial" w:cs="Arial"/>
                <w:sz w:val="20"/>
                <w:szCs w:val="20"/>
              </w:rPr>
            </w:pPr>
          </w:p>
        </w:tc>
        <w:tc>
          <w:tcPr>
            <w:tcW w:w="983" w:type="dxa"/>
            <w:tcBorders>
              <w:top w:val="nil"/>
              <w:left w:val="nil"/>
              <w:bottom w:val="nil"/>
              <w:right w:val="nil"/>
            </w:tcBorders>
            <w:shd w:val="clear" w:color="auto" w:fill="auto"/>
            <w:vAlign w:val="bottom"/>
          </w:tcPr>
          <w:p w14:paraId="10414CF3"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1AF9FB90" w14:textId="77777777">
        <w:trPr>
          <w:trHeight w:val="260"/>
        </w:trPr>
        <w:tc>
          <w:tcPr>
            <w:tcW w:w="5419" w:type="dxa"/>
            <w:tcBorders>
              <w:top w:val="nil"/>
              <w:left w:val="nil"/>
              <w:bottom w:val="nil"/>
              <w:right w:val="nil"/>
            </w:tcBorders>
            <w:shd w:val="clear" w:color="auto" w:fill="auto"/>
            <w:vAlign w:val="bottom"/>
          </w:tcPr>
          <w:p w14:paraId="761F8B35" w14:textId="77777777" w:rsidR="00962493" w:rsidRPr="007904A9" w:rsidRDefault="00962493">
            <w:pPr>
              <w:spacing w:after="0" w:line="240" w:lineRule="auto"/>
              <w:jc w:val="center"/>
              <w:rPr>
                <w:rFonts w:ascii="Arial" w:eastAsia="Arial" w:hAnsi="Arial" w:cs="Arial"/>
                <w:sz w:val="20"/>
                <w:szCs w:val="20"/>
              </w:rPr>
            </w:pPr>
          </w:p>
        </w:tc>
        <w:tc>
          <w:tcPr>
            <w:tcW w:w="987" w:type="dxa"/>
            <w:tcBorders>
              <w:top w:val="nil"/>
              <w:left w:val="nil"/>
              <w:bottom w:val="nil"/>
              <w:right w:val="nil"/>
            </w:tcBorders>
            <w:shd w:val="clear" w:color="auto" w:fill="auto"/>
            <w:vAlign w:val="bottom"/>
          </w:tcPr>
          <w:p w14:paraId="332C74F4" w14:textId="77777777" w:rsidR="00962493" w:rsidRPr="007904A9" w:rsidRDefault="00962493">
            <w:pPr>
              <w:spacing w:after="0" w:line="240" w:lineRule="auto"/>
              <w:rPr>
                <w:rFonts w:ascii="Arial" w:eastAsia="Arial" w:hAnsi="Arial" w:cs="Arial"/>
                <w:sz w:val="20"/>
                <w:szCs w:val="20"/>
              </w:rPr>
            </w:pPr>
          </w:p>
        </w:tc>
        <w:tc>
          <w:tcPr>
            <w:tcW w:w="657" w:type="dxa"/>
            <w:tcBorders>
              <w:top w:val="nil"/>
              <w:left w:val="nil"/>
              <w:bottom w:val="nil"/>
              <w:right w:val="nil"/>
            </w:tcBorders>
            <w:shd w:val="clear" w:color="auto" w:fill="auto"/>
            <w:vAlign w:val="bottom"/>
          </w:tcPr>
          <w:p w14:paraId="4B8F827E" w14:textId="77777777" w:rsidR="00962493" w:rsidRPr="007904A9" w:rsidRDefault="00962493">
            <w:pPr>
              <w:spacing w:after="0" w:line="240" w:lineRule="auto"/>
              <w:jc w:val="center"/>
              <w:rPr>
                <w:rFonts w:ascii="Arial" w:eastAsia="Arial" w:hAnsi="Arial" w:cs="Arial"/>
                <w:sz w:val="20"/>
                <w:szCs w:val="20"/>
              </w:rPr>
            </w:pPr>
          </w:p>
        </w:tc>
        <w:tc>
          <w:tcPr>
            <w:tcW w:w="1314" w:type="dxa"/>
            <w:tcBorders>
              <w:top w:val="nil"/>
              <w:left w:val="nil"/>
              <w:bottom w:val="nil"/>
              <w:right w:val="nil"/>
            </w:tcBorders>
            <w:shd w:val="clear" w:color="auto" w:fill="auto"/>
            <w:vAlign w:val="bottom"/>
          </w:tcPr>
          <w:p w14:paraId="5B8DEB0C" w14:textId="77777777" w:rsidR="00962493" w:rsidRPr="007904A9" w:rsidRDefault="00962493">
            <w:pPr>
              <w:spacing w:after="0" w:line="240" w:lineRule="auto"/>
              <w:jc w:val="center"/>
              <w:rPr>
                <w:rFonts w:ascii="Arial" w:eastAsia="Arial" w:hAnsi="Arial" w:cs="Arial"/>
                <w:sz w:val="20"/>
                <w:szCs w:val="20"/>
              </w:rPr>
            </w:pPr>
          </w:p>
        </w:tc>
        <w:tc>
          <w:tcPr>
            <w:tcW w:w="983" w:type="dxa"/>
            <w:tcBorders>
              <w:top w:val="nil"/>
              <w:left w:val="nil"/>
              <w:bottom w:val="nil"/>
              <w:right w:val="nil"/>
            </w:tcBorders>
            <w:shd w:val="clear" w:color="auto" w:fill="auto"/>
            <w:vAlign w:val="bottom"/>
          </w:tcPr>
          <w:p w14:paraId="6E7F0BF0"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036A1F1B" w14:textId="77777777">
        <w:trPr>
          <w:trHeight w:val="260"/>
        </w:trPr>
        <w:tc>
          <w:tcPr>
            <w:tcW w:w="5419" w:type="dxa"/>
            <w:tcBorders>
              <w:top w:val="nil"/>
              <w:left w:val="nil"/>
              <w:bottom w:val="nil"/>
              <w:right w:val="nil"/>
            </w:tcBorders>
            <w:shd w:val="clear" w:color="auto" w:fill="auto"/>
            <w:vAlign w:val="bottom"/>
          </w:tcPr>
          <w:p w14:paraId="03348315"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lastRenderedPageBreak/>
              <w:t>21. Te interesa las reacciones (</w:t>
            </w:r>
            <w:proofErr w:type="spellStart"/>
            <w:r w:rsidRPr="007904A9">
              <w:rPr>
                <w:rFonts w:ascii="Arial" w:eastAsia="Arial" w:hAnsi="Arial" w:cs="Arial"/>
                <w:color w:val="000000"/>
                <w:sz w:val="20"/>
                <w:szCs w:val="20"/>
              </w:rPr>
              <w:t>like</w:t>
            </w:r>
            <w:proofErr w:type="spellEnd"/>
            <w:r w:rsidRPr="007904A9">
              <w:rPr>
                <w:rFonts w:ascii="Arial" w:eastAsia="Arial" w:hAnsi="Arial" w:cs="Arial"/>
                <w:color w:val="000000"/>
                <w:sz w:val="20"/>
                <w:szCs w:val="20"/>
              </w:rPr>
              <w:t xml:space="preserve">, me importa, </w:t>
            </w:r>
          </w:p>
        </w:tc>
        <w:tc>
          <w:tcPr>
            <w:tcW w:w="987" w:type="dxa"/>
            <w:tcBorders>
              <w:top w:val="nil"/>
              <w:left w:val="nil"/>
              <w:bottom w:val="nil"/>
              <w:right w:val="nil"/>
            </w:tcBorders>
            <w:shd w:val="clear" w:color="auto" w:fill="auto"/>
            <w:vAlign w:val="bottom"/>
          </w:tcPr>
          <w:p w14:paraId="10955FD9"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18.92</w:t>
            </w:r>
          </w:p>
        </w:tc>
        <w:tc>
          <w:tcPr>
            <w:tcW w:w="657" w:type="dxa"/>
            <w:tcBorders>
              <w:top w:val="nil"/>
              <w:left w:val="nil"/>
              <w:bottom w:val="nil"/>
              <w:right w:val="nil"/>
            </w:tcBorders>
            <w:shd w:val="clear" w:color="auto" w:fill="auto"/>
            <w:vAlign w:val="bottom"/>
          </w:tcPr>
          <w:p w14:paraId="4D8AC98C"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.001</w:t>
            </w:r>
          </w:p>
        </w:tc>
        <w:tc>
          <w:tcPr>
            <w:tcW w:w="1314" w:type="dxa"/>
            <w:tcBorders>
              <w:top w:val="nil"/>
              <w:left w:val="nil"/>
              <w:bottom w:val="nil"/>
              <w:right w:val="nil"/>
            </w:tcBorders>
            <w:shd w:val="clear" w:color="auto" w:fill="auto"/>
            <w:vAlign w:val="bottom"/>
          </w:tcPr>
          <w:p w14:paraId="6062D5CD"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25230.000</w:t>
            </w:r>
          </w:p>
        </w:tc>
        <w:tc>
          <w:tcPr>
            <w:tcW w:w="983" w:type="dxa"/>
            <w:tcBorders>
              <w:top w:val="nil"/>
              <w:left w:val="nil"/>
              <w:bottom w:val="nil"/>
              <w:right w:val="nil"/>
            </w:tcBorders>
            <w:shd w:val="clear" w:color="auto" w:fill="auto"/>
            <w:vAlign w:val="bottom"/>
          </w:tcPr>
          <w:p w14:paraId="4AB1006C"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.000</w:t>
            </w:r>
          </w:p>
        </w:tc>
      </w:tr>
      <w:tr w:rsidR="00962493" w:rsidRPr="007904A9" w14:paraId="088B2617" w14:textId="77777777">
        <w:trPr>
          <w:trHeight w:val="250"/>
        </w:trPr>
        <w:tc>
          <w:tcPr>
            <w:tcW w:w="6406" w:type="dxa"/>
            <w:gridSpan w:val="2"/>
            <w:tcBorders>
              <w:top w:val="nil"/>
              <w:left w:val="nil"/>
              <w:bottom w:val="nil"/>
              <w:right w:val="nil"/>
            </w:tcBorders>
            <w:shd w:val="clear" w:color="auto" w:fill="auto"/>
            <w:vAlign w:val="bottom"/>
          </w:tcPr>
          <w:p w14:paraId="1938098E"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enfadado, triste, me divierte, amor, etc.) de las demás </w:t>
            </w:r>
          </w:p>
        </w:tc>
        <w:tc>
          <w:tcPr>
            <w:tcW w:w="657" w:type="dxa"/>
            <w:tcBorders>
              <w:top w:val="nil"/>
              <w:left w:val="nil"/>
              <w:bottom w:val="nil"/>
              <w:right w:val="nil"/>
            </w:tcBorders>
            <w:shd w:val="clear" w:color="auto" w:fill="auto"/>
            <w:vAlign w:val="bottom"/>
          </w:tcPr>
          <w:p w14:paraId="15D34FA6" w14:textId="77777777" w:rsidR="00962493" w:rsidRPr="007904A9" w:rsidRDefault="00962493">
            <w:pPr>
              <w:spacing w:after="0" w:line="240" w:lineRule="auto"/>
              <w:rPr>
                <w:rFonts w:ascii="Arial" w:eastAsia="Arial" w:hAnsi="Arial" w:cs="Arial"/>
                <w:color w:val="000000"/>
                <w:sz w:val="20"/>
                <w:szCs w:val="20"/>
              </w:rPr>
            </w:pPr>
          </w:p>
        </w:tc>
        <w:tc>
          <w:tcPr>
            <w:tcW w:w="1314" w:type="dxa"/>
            <w:tcBorders>
              <w:top w:val="nil"/>
              <w:left w:val="nil"/>
              <w:bottom w:val="nil"/>
              <w:right w:val="nil"/>
            </w:tcBorders>
            <w:shd w:val="clear" w:color="auto" w:fill="auto"/>
            <w:vAlign w:val="bottom"/>
          </w:tcPr>
          <w:p w14:paraId="66A35C95" w14:textId="77777777" w:rsidR="00962493" w:rsidRPr="007904A9" w:rsidRDefault="00962493">
            <w:pPr>
              <w:spacing w:after="0" w:line="240" w:lineRule="auto"/>
              <w:jc w:val="center"/>
              <w:rPr>
                <w:rFonts w:ascii="Arial" w:eastAsia="Arial" w:hAnsi="Arial" w:cs="Arial"/>
                <w:sz w:val="20"/>
                <w:szCs w:val="20"/>
              </w:rPr>
            </w:pPr>
          </w:p>
        </w:tc>
        <w:tc>
          <w:tcPr>
            <w:tcW w:w="983" w:type="dxa"/>
            <w:tcBorders>
              <w:top w:val="nil"/>
              <w:left w:val="nil"/>
              <w:bottom w:val="nil"/>
              <w:right w:val="nil"/>
            </w:tcBorders>
            <w:shd w:val="clear" w:color="auto" w:fill="auto"/>
            <w:vAlign w:val="bottom"/>
          </w:tcPr>
          <w:p w14:paraId="2423B2B2"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43943F60" w14:textId="77777777">
        <w:trPr>
          <w:trHeight w:val="250"/>
        </w:trPr>
        <w:tc>
          <w:tcPr>
            <w:tcW w:w="5419" w:type="dxa"/>
            <w:tcBorders>
              <w:top w:val="nil"/>
              <w:left w:val="nil"/>
              <w:right w:val="nil"/>
            </w:tcBorders>
            <w:shd w:val="clear" w:color="auto" w:fill="auto"/>
            <w:vAlign w:val="bottom"/>
          </w:tcPr>
          <w:p w14:paraId="5D410883"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personas sobre tus publicaciones personales en las</w:t>
            </w:r>
          </w:p>
        </w:tc>
        <w:tc>
          <w:tcPr>
            <w:tcW w:w="987" w:type="dxa"/>
            <w:tcBorders>
              <w:top w:val="nil"/>
              <w:left w:val="nil"/>
              <w:right w:val="nil"/>
            </w:tcBorders>
            <w:shd w:val="clear" w:color="auto" w:fill="auto"/>
            <w:vAlign w:val="bottom"/>
          </w:tcPr>
          <w:p w14:paraId="22F0605C" w14:textId="77777777" w:rsidR="00962493" w:rsidRPr="007904A9" w:rsidRDefault="00962493">
            <w:pPr>
              <w:spacing w:after="0" w:line="240" w:lineRule="auto"/>
              <w:rPr>
                <w:rFonts w:ascii="Arial" w:eastAsia="Arial" w:hAnsi="Arial" w:cs="Arial"/>
                <w:color w:val="000000"/>
                <w:sz w:val="20"/>
                <w:szCs w:val="20"/>
              </w:rPr>
            </w:pPr>
          </w:p>
        </w:tc>
        <w:tc>
          <w:tcPr>
            <w:tcW w:w="657" w:type="dxa"/>
            <w:tcBorders>
              <w:top w:val="nil"/>
              <w:left w:val="nil"/>
              <w:right w:val="nil"/>
            </w:tcBorders>
            <w:shd w:val="clear" w:color="auto" w:fill="auto"/>
            <w:vAlign w:val="bottom"/>
          </w:tcPr>
          <w:p w14:paraId="7AAD69EF" w14:textId="77777777" w:rsidR="00962493" w:rsidRPr="007904A9" w:rsidRDefault="00962493">
            <w:pPr>
              <w:spacing w:after="0" w:line="240" w:lineRule="auto"/>
              <w:jc w:val="center"/>
              <w:rPr>
                <w:rFonts w:ascii="Arial" w:eastAsia="Arial" w:hAnsi="Arial" w:cs="Arial"/>
                <w:sz w:val="20"/>
                <w:szCs w:val="20"/>
              </w:rPr>
            </w:pPr>
          </w:p>
        </w:tc>
        <w:tc>
          <w:tcPr>
            <w:tcW w:w="1314" w:type="dxa"/>
            <w:tcBorders>
              <w:top w:val="nil"/>
              <w:left w:val="nil"/>
              <w:right w:val="nil"/>
            </w:tcBorders>
            <w:shd w:val="clear" w:color="auto" w:fill="auto"/>
            <w:vAlign w:val="bottom"/>
          </w:tcPr>
          <w:p w14:paraId="69C5DEB9" w14:textId="77777777" w:rsidR="00962493" w:rsidRPr="007904A9" w:rsidRDefault="00962493">
            <w:pPr>
              <w:spacing w:after="0" w:line="240" w:lineRule="auto"/>
              <w:jc w:val="center"/>
              <w:rPr>
                <w:rFonts w:ascii="Arial" w:eastAsia="Arial" w:hAnsi="Arial" w:cs="Arial"/>
                <w:sz w:val="20"/>
                <w:szCs w:val="20"/>
              </w:rPr>
            </w:pPr>
          </w:p>
        </w:tc>
        <w:tc>
          <w:tcPr>
            <w:tcW w:w="983" w:type="dxa"/>
            <w:tcBorders>
              <w:top w:val="nil"/>
              <w:left w:val="nil"/>
              <w:right w:val="nil"/>
            </w:tcBorders>
            <w:shd w:val="clear" w:color="auto" w:fill="auto"/>
            <w:vAlign w:val="bottom"/>
          </w:tcPr>
          <w:p w14:paraId="66FE446F"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31FAA598" w14:textId="77777777">
        <w:trPr>
          <w:trHeight w:val="260"/>
        </w:trPr>
        <w:tc>
          <w:tcPr>
            <w:tcW w:w="5419" w:type="dxa"/>
            <w:tcBorders>
              <w:top w:val="nil"/>
              <w:left w:val="nil"/>
              <w:bottom w:val="single" w:sz="8" w:space="0" w:color="000000"/>
              <w:right w:val="nil"/>
            </w:tcBorders>
            <w:shd w:val="clear" w:color="auto" w:fill="auto"/>
            <w:vAlign w:val="bottom"/>
          </w:tcPr>
          <w:p w14:paraId="295012AE"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redes sociales </w:t>
            </w:r>
          </w:p>
        </w:tc>
        <w:tc>
          <w:tcPr>
            <w:tcW w:w="987" w:type="dxa"/>
            <w:tcBorders>
              <w:top w:val="nil"/>
              <w:left w:val="nil"/>
              <w:bottom w:val="single" w:sz="8" w:space="0" w:color="000000"/>
              <w:right w:val="nil"/>
            </w:tcBorders>
            <w:shd w:val="clear" w:color="auto" w:fill="auto"/>
            <w:vAlign w:val="bottom"/>
          </w:tcPr>
          <w:p w14:paraId="7FE957A7" w14:textId="77777777" w:rsidR="00962493" w:rsidRPr="007904A9" w:rsidRDefault="00962493">
            <w:pPr>
              <w:spacing w:after="0" w:line="240" w:lineRule="auto"/>
              <w:rPr>
                <w:rFonts w:ascii="Arial" w:eastAsia="Arial" w:hAnsi="Arial" w:cs="Arial"/>
                <w:color w:val="000000"/>
                <w:sz w:val="20"/>
                <w:szCs w:val="20"/>
              </w:rPr>
            </w:pPr>
          </w:p>
        </w:tc>
        <w:tc>
          <w:tcPr>
            <w:tcW w:w="657" w:type="dxa"/>
            <w:tcBorders>
              <w:top w:val="nil"/>
              <w:left w:val="nil"/>
              <w:bottom w:val="single" w:sz="8" w:space="0" w:color="000000"/>
              <w:right w:val="nil"/>
            </w:tcBorders>
            <w:shd w:val="clear" w:color="auto" w:fill="auto"/>
            <w:vAlign w:val="bottom"/>
          </w:tcPr>
          <w:p w14:paraId="35D49595" w14:textId="77777777" w:rsidR="00962493" w:rsidRPr="007904A9" w:rsidRDefault="00962493">
            <w:pPr>
              <w:spacing w:after="0" w:line="240" w:lineRule="auto"/>
              <w:rPr>
                <w:rFonts w:ascii="Arial" w:eastAsia="Arial" w:hAnsi="Arial" w:cs="Arial"/>
                <w:sz w:val="20"/>
                <w:szCs w:val="20"/>
              </w:rPr>
            </w:pPr>
          </w:p>
        </w:tc>
        <w:tc>
          <w:tcPr>
            <w:tcW w:w="1314" w:type="dxa"/>
            <w:tcBorders>
              <w:top w:val="nil"/>
              <w:left w:val="nil"/>
              <w:bottom w:val="single" w:sz="8" w:space="0" w:color="000000"/>
              <w:right w:val="nil"/>
            </w:tcBorders>
            <w:shd w:val="clear" w:color="auto" w:fill="auto"/>
            <w:vAlign w:val="bottom"/>
          </w:tcPr>
          <w:p w14:paraId="377B4EF8" w14:textId="77777777" w:rsidR="00962493" w:rsidRPr="007904A9" w:rsidRDefault="00962493">
            <w:pPr>
              <w:spacing w:after="0" w:line="240" w:lineRule="auto"/>
              <w:rPr>
                <w:rFonts w:ascii="Arial" w:eastAsia="Arial" w:hAnsi="Arial" w:cs="Arial"/>
                <w:sz w:val="20"/>
                <w:szCs w:val="20"/>
              </w:rPr>
            </w:pPr>
          </w:p>
        </w:tc>
        <w:tc>
          <w:tcPr>
            <w:tcW w:w="983" w:type="dxa"/>
            <w:tcBorders>
              <w:top w:val="nil"/>
              <w:left w:val="nil"/>
              <w:bottom w:val="single" w:sz="8" w:space="0" w:color="000000"/>
              <w:right w:val="nil"/>
            </w:tcBorders>
            <w:shd w:val="clear" w:color="auto" w:fill="auto"/>
            <w:vAlign w:val="bottom"/>
          </w:tcPr>
          <w:p w14:paraId="109151C5" w14:textId="77777777" w:rsidR="00962493" w:rsidRPr="007904A9" w:rsidRDefault="00962493">
            <w:pPr>
              <w:spacing w:after="0" w:line="240" w:lineRule="auto"/>
              <w:jc w:val="center"/>
              <w:rPr>
                <w:rFonts w:ascii="Arial" w:eastAsia="Arial" w:hAnsi="Arial" w:cs="Arial"/>
                <w:sz w:val="20"/>
                <w:szCs w:val="20"/>
              </w:rPr>
            </w:pPr>
          </w:p>
        </w:tc>
      </w:tr>
    </w:tbl>
    <w:p w14:paraId="77AF8671" w14:textId="77777777" w:rsidR="00962493" w:rsidRPr="007904A9" w:rsidRDefault="00962493">
      <w:pPr>
        <w:spacing w:after="0" w:line="240" w:lineRule="auto"/>
        <w:jc w:val="both"/>
        <w:rPr>
          <w:rFonts w:ascii="Arial" w:eastAsia="Arial" w:hAnsi="Arial" w:cs="Arial"/>
          <w:b/>
          <w:sz w:val="24"/>
          <w:szCs w:val="24"/>
        </w:rPr>
      </w:pPr>
    </w:p>
    <w:p w14:paraId="23C58F2B" w14:textId="77777777" w:rsidR="00962493" w:rsidRPr="007904A9" w:rsidRDefault="004166B4">
      <w:pPr>
        <w:spacing w:after="0" w:line="240" w:lineRule="auto"/>
        <w:jc w:val="both"/>
        <w:rPr>
          <w:rFonts w:ascii="Arial" w:eastAsia="Arial" w:hAnsi="Arial" w:cs="Arial"/>
          <w:sz w:val="20"/>
          <w:szCs w:val="20"/>
        </w:rPr>
      </w:pPr>
      <w:r w:rsidRPr="007904A9">
        <w:rPr>
          <w:rFonts w:ascii="Arial" w:eastAsia="Arial" w:hAnsi="Arial" w:cs="Arial"/>
          <w:b/>
          <w:sz w:val="20"/>
          <w:szCs w:val="20"/>
        </w:rPr>
        <w:t xml:space="preserve">Nota: </w:t>
      </w:r>
      <w:r w:rsidRPr="007904A9">
        <w:rPr>
          <w:rFonts w:ascii="Arial" w:eastAsia="Arial" w:hAnsi="Arial" w:cs="Arial"/>
          <w:sz w:val="20"/>
          <w:szCs w:val="20"/>
        </w:rPr>
        <w:t>Elaboración propia.</w:t>
      </w:r>
    </w:p>
    <w:p w14:paraId="6D1230AC" w14:textId="77777777" w:rsidR="00962493" w:rsidRPr="007904A9" w:rsidRDefault="00962493">
      <w:pPr>
        <w:spacing w:after="0" w:line="360" w:lineRule="auto"/>
        <w:jc w:val="both"/>
        <w:rPr>
          <w:rFonts w:ascii="Arial" w:eastAsia="Arial" w:hAnsi="Arial" w:cs="Arial"/>
          <w:sz w:val="24"/>
          <w:szCs w:val="24"/>
        </w:rPr>
      </w:pPr>
    </w:p>
    <w:p w14:paraId="6DE21E55" w14:textId="77777777" w:rsidR="00962493" w:rsidRPr="007904A9" w:rsidRDefault="004166B4" w:rsidP="00A0590A">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 xml:space="preserve">Por otro lado, la comparativa de la variable </w:t>
      </w:r>
      <w:r w:rsidRPr="007904A9">
        <w:rPr>
          <w:rFonts w:ascii="Arial" w:eastAsia="Arial" w:hAnsi="Arial" w:cs="Arial"/>
          <w:i/>
          <w:sz w:val="24"/>
          <w:szCs w:val="24"/>
        </w:rPr>
        <w:t>Entretenimiento</w:t>
      </w:r>
      <w:r w:rsidRPr="007904A9">
        <w:rPr>
          <w:rFonts w:ascii="Arial" w:eastAsia="Arial" w:hAnsi="Arial" w:cs="Arial"/>
          <w:sz w:val="24"/>
          <w:szCs w:val="24"/>
        </w:rPr>
        <w:t xml:space="preserve"> (Tabla 3), mostró diferencias significativas (p &lt; .05) en la pregunta 22 </w:t>
      </w:r>
      <w:r w:rsidRPr="007904A9">
        <w:rPr>
          <w:rFonts w:ascii="Arial" w:eastAsia="Arial" w:hAnsi="Arial" w:cs="Arial"/>
          <w:color w:val="202124"/>
          <w:sz w:val="24"/>
          <w:szCs w:val="24"/>
        </w:rPr>
        <w:t>(</w:t>
      </w:r>
      <w:r w:rsidRPr="007904A9">
        <w:rPr>
          <w:rFonts w:ascii="Arial" w:eastAsia="Arial" w:hAnsi="Arial" w:cs="Arial"/>
          <w:sz w:val="24"/>
          <w:szCs w:val="24"/>
        </w:rPr>
        <w:t>X</w:t>
      </w:r>
      <w:r w:rsidRPr="007904A9">
        <w:rPr>
          <w:rFonts w:ascii="Arial" w:eastAsia="Arial" w:hAnsi="Arial" w:cs="Arial"/>
          <w:sz w:val="24"/>
          <w:szCs w:val="24"/>
          <w:vertAlign w:val="superscript"/>
        </w:rPr>
        <w:t xml:space="preserve">2 </w:t>
      </w:r>
      <w:r w:rsidRPr="007904A9">
        <w:rPr>
          <w:rFonts w:ascii="Arial" w:eastAsia="Arial" w:hAnsi="Arial" w:cs="Arial"/>
          <w:color w:val="202124"/>
          <w:sz w:val="24"/>
          <w:szCs w:val="24"/>
        </w:rPr>
        <w:t xml:space="preserve">= 25.147,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.000; U= 25070.000,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.000); </w:t>
      </w:r>
      <w:r w:rsidRPr="007904A9">
        <w:rPr>
          <w:rFonts w:ascii="Arial" w:eastAsia="Arial" w:hAnsi="Arial" w:cs="Arial"/>
          <w:sz w:val="24"/>
          <w:szCs w:val="24"/>
        </w:rPr>
        <w:t>pregunta</w:t>
      </w:r>
      <w:r w:rsidRPr="007904A9">
        <w:rPr>
          <w:rFonts w:ascii="Arial" w:eastAsia="Arial" w:hAnsi="Arial" w:cs="Arial"/>
          <w:color w:val="202124"/>
          <w:sz w:val="24"/>
          <w:szCs w:val="24"/>
        </w:rPr>
        <w:t xml:space="preserve"> 23 (</w:t>
      </w:r>
      <w:r w:rsidRPr="007904A9">
        <w:rPr>
          <w:rFonts w:ascii="Arial" w:eastAsia="Arial" w:hAnsi="Arial" w:cs="Arial"/>
          <w:sz w:val="24"/>
          <w:szCs w:val="24"/>
        </w:rPr>
        <w:t>X</w:t>
      </w:r>
      <w:r w:rsidRPr="007904A9">
        <w:rPr>
          <w:rFonts w:ascii="Arial" w:eastAsia="Arial" w:hAnsi="Arial" w:cs="Arial"/>
          <w:sz w:val="24"/>
          <w:szCs w:val="24"/>
          <w:vertAlign w:val="superscript"/>
        </w:rPr>
        <w:t xml:space="preserve">2 </w:t>
      </w:r>
      <w:r w:rsidRPr="007904A9">
        <w:rPr>
          <w:rFonts w:ascii="Arial" w:eastAsia="Arial" w:hAnsi="Arial" w:cs="Arial"/>
          <w:color w:val="202124"/>
          <w:sz w:val="24"/>
          <w:szCs w:val="24"/>
        </w:rPr>
        <w:t xml:space="preserve">= 23.927,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.000; U= 24231.500,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.000); </w:t>
      </w:r>
      <w:r w:rsidRPr="007904A9">
        <w:rPr>
          <w:rFonts w:ascii="Arial" w:eastAsia="Arial" w:hAnsi="Arial" w:cs="Arial"/>
          <w:sz w:val="24"/>
          <w:szCs w:val="24"/>
        </w:rPr>
        <w:t>pregunta</w:t>
      </w:r>
      <w:r w:rsidRPr="007904A9">
        <w:rPr>
          <w:rFonts w:ascii="Arial" w:eastAsia="Arial" w:hAnsi="Arial" w:cs="Arial"/>
          <w:color w:val="202124"/>
          <w:sz w:val="24"/>
          <w:szCs w:val="24"/>
        </w:rPr>
        <w:t xml:space="preserve"> 24 (</w:t>
      </w:r>
      <w:r w:rsidRPr="007904A9">
        <w:rPr>
          <w:rFonts w:ascii="Arial" w:eastAsia="Arial" w:hAnsi="Arial" w:cs="Arial"/>
          <w:sz w:val="24"/>
          <w:szCs w:val="24"/>
        </w:rPr>
        <w:t>X</w:t>
      </w:r>
      <w:r w:rsidRPr="007904A9">
        <w:rPr>
          <w:rFonts w:ascii="Arial" w:eastAsia="Arial" w:hAnsi="Arial" w:cs="Arial"/>
          <w:sz w:val="24"/>
          <w:szCs w:val="24"/>
          <w:vertAlign w:val="superscript"/>
        </w:rPr>
        <w:t xml:space="preserve">2 </w:t>
      </w:r>
      <w:r w:rsidRPr="007904A9">
        <w:rPr>
          <w:rFonts w:ascii="Arial" w:eastAsia="Arial" w:hAnsi="Arial" w:cs="Arial"/>
          <w:color w:val="202124"/>
          <w:sz w:val="24"/>
          <w:szCs w:val="24"/>
        </w:rPr>
        <w:t xml:space="preserve">= 23.359,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.000; U= 23842.500,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.000); </w:t>
      </w:r>
      <w:r w:rsidRPr="007904A9">
        <w:rPr>
          <w:rFonts w:ascii="Arial" w:eastAsia="Arial" w:hAnsi="Arial" w:cs="Arial"/>
          <w:sz w:val="24"/>
          <w:szCs w:val="24"/>
        </w:rPr>
        <w:t>pregunta</w:t>
      </w:r>
      <w:r w:rsidRPr="007904A9">
        <w:rPr>
          <w:rFonts w:ascii="Arial" w:eastAsia="Arial" w:hAnsi="Arial" w:cs="Arial"/>
          <w:color w:val="202124"/>
          <w:sz w:val="24"/>
          <w:szCs w:val="24"/>
        </w:rPr>
        <w:t xml:space="preserve"> 25 (</w:t>
      </w:r>
      <w:r w:rsidRPr="007904A9">
        <w:rPr>
          <w:rFonts w:ascii="Arial" w:eastAsia="Arial" w:hAnsi="Arial" w:cs="Arial"/>
          <w:sz w:val="24"/>
          <w:szCs w:val="24"/>
        </w:rPr>
        <w:t>X</w:t>
      </w:r>
      <w:r w:rsidRPr="007904A9">
        <w:rPr>
          <w:rFonts w:ascii="Arial" w:eastAsia="Arial" w:hAnsi="Arial" w:cs="Arial"/>
          <w:sz w:val="24"/>
          <w:szCs w:val="24"/>
          <w:vertAlign w:val="superscript"/>
        </w:rPr>
        <w:t xml:space="preserve">2 </w:t>
      </w:r>
      <w:r w:rsidRPr="007904A9">
        <w:rPr>
          <w:rFonts w:ascii="Arial" w:eastAsia="Arial" w:hAnsi="Arial" w:cs="Arial"/>
          <w:color w:val="202124"/>
          <w:sz w:val="24"/>
          <w:szCs w:val="24"/>
        </w:rPr>
        <w:t xml:space="preserve">= 21.188,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.000; U= 25637.000,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.000); </w:t>
      </w:r>
      <w:r w:rsidRPr="007904A9">
        <w:rPr>
          <w:rFonts w:ascii="Arial" w:eastAsia="Arial" w:hAnsi="Arial" w:cs="Arial"/>
          <w:sz w:val="24"/>
          <w:szCs w:val="24"/>
        </w:rPr>
        <w:t>pregunta</w:t>
      </w:r>
      <w:r w:rsidRPr="007904A9">
        <w:rPr>
          <w:rFonts w:ascii="Arial" w:eastAsia="Arial" w:hAnsi="Arial" w:cs="Arial"/>
          <w:color w:val="202124"/>
          <w:sz w:val="24"/>
          <w:szCs w:val="24"/>
        </w:rPr>
        <w:t xml:space="preserve"> 28 (</w:t>
      </w:r>
      <w:r w:rsidRPr="007904A9">
        <w:rPr>
          <w:rFonts w:ascii="Arial" w:eastAsia="Arial" w:hAnsi="Arial" w:cs="Arial"/>
          <w:sz w:val="24"/>
          <w:szCs w:val="24"/>
        </w:rPr>
        <w:t>X</w:t>
      </w:r>
      <w:r w:rsidRPr="007904A9">
        <w:rPr>
          <w:rFonts w:ascii="Arial" w:eastAsia="Arial" w:hAnsi="Arial" w:cs="Arial"/>
          <w:sz w:val="24"/>
          <w:szCs w:val="24"/>
          <w:vertAlign w:val="superscript"/>
        </w:rPr>
        <w:t xml:space="preserve">2 </w:t>
      </w:r>
      <w:r w:rsidRPr="007904A9">
        <w:rPr>
          <w:rFonts w:ascii="Arial" w:eastAsia="Arial" w:hAnsi="Arial" w:cs="Arial"/>
          <w:color w:val="202124"/>
          <w:sz w:val="24"/>
          <w:szCs w:val="24"/>
        </w:rPr>
        <w:t xml:space="preserve">= 16.483,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.002; U= 31300.000,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.526); </w:t>
      </w:r>
      <w:r w:rsidRPr="007904A9">
        <w:rPr>
          <w:rFonts w:ascii="Arial" w:eastAsia="Arial" w:hAnsi="Arial" w:cs="Arial"/>
          <w:sz w:val="24"/>
          <w:szCs w:val="24"/>
        </w:rPr>
        <w:t>pregunta</w:t>
      </w:r>
      <w:r w:rsidRPr="007904A9">
        <w:rPr>
          <w:rFonts w:ascii="Arial" w:eastAsia="Arial" w:hAnsi="Arial" w:cs="Arial"/>
          <w:color w:val="202124"/>
          <w:sz w:val="24"/>
          <w:szCs w:val="24"/>
        </w:rPr>
        <w:t xml:space="preserve">  30 (</w:t>
      </w:r>
      <w:r w:rsidRPr="007904A9">
        <w:rPr>
          <w:rFonts w:ascii="Arial" w:eastAsia="Arial" w:hAnsi="Arial" w:cs="Arial"/>
          <w:sz w:val="24"/>
          <w:szCs w:val="24"/>
        </w:rPr>
        <w:t>X</w:t>
      </w:r>
      <w:r w:rsidRPr="007904A9">
        <w:rPr>
          <w:rFonts w:ascii="Arial" w:eastAsia="Arial" w:hAnsi="Arial" w:cs="Arial"/>
          <w:sz w:val="24"/>
          <w:szCs w:val="24"/>
          <w:vertAlign w:val="superscript"/>
        </w:rPr>
        <w:t xml:space="preserve">2 </w:t>
      </w:r>
      <w:r w:rsidRPr="007904A9">
        <w:rPr>
          <w:rFonts w:ascii="Arial" w:eastAsia="Arial" w:hAnsi="Arial" w:cs="Arial"/>
          <w:color w:val="202124"/>
          <w:sz w:val="24"/>
          <w:szCs w:val="24"/>
        </w:rPr>
        <w:t xml:space="preserve">= 13.129, </w:t>
      </w:r>
      <w:r w:rsidRPr="007904A9">
        <w:rPr>
          <w:rFonts w:ascii="Arial" w:eastAsia="Arial" w:hAnsi="Arial" w:cs="Arial"/>
          <w:i/>
          <w:color w:val="202124"/>
          <w:sz w:val="24"/>
          <w:szCs w:val="24"/>
        </w:rPr>
        <w:t>p</w:t>
      </w:r>
      <w:r w:rsidRPr="007904A9">
        <w:rPr>
          <w:rFonts w:ascii="Arial" w:eastAsia="Arial" w:hAnsi="Arial" w:cs="Arial"/>
          <w:color w:val="202124"/>
          <w:sz w:val="24"/>
          <w:szCs w:val="24"/>
        </w:rPr>
        <w:t xml:space="preserve">= .010; U= 27839.000, </w:t>
      </w:r>
      <w:r w:rsidRPr="007904A9">
        <w:rPr>
          <w:rFonts w:ascii="Arial" w:eastAsia="Arial" w:hAnsi="Arial" w:cs="Arial"/>
          <w:i/>
          <w:color w:val="202124"/>
          <w:sz w:val="24"/>
          <w:szCs w:val="24"/>
        </w:rPr>
        <w:t>p</w:t>
      </w:r>
      <w:r w:rsidRPr="007904A9">
        <w:rPr>
          <w:rFonts w:ascii="Arial" w:eastAsia="Arial" w:hAnsi="Arial" w:cs="Arial"/>
          <w:color w:val="202124"/>
          <w:sz w:val="24"/>
          <w:szCs w:val="24"/>
        </w:rPr>
        <w:t>= .006). Los reactivos 26, 27 y 29 no mostraron diferencias significativas.</w:t>
      </w:r>
    </w:p>
    <w:p w14:paraId="16B299CB" w14:textId="77777777" w:rsidR="00962493" w:rsidRPr="007904A9" w:rsidRDefault="00962493">
      <w:pPr>
        <w:spacing w:after="0" w:line="360" w:lineRule="auto"/>
        <w:jc w:val="both"/>
        <w:rPr>
          <w:rFonts w:ascii="Arial" w:eastAsia="Arial" w:hAnsi="Arial" w:cs="Arial"/>
          <w:sz w:val="24"/>
          <w:szCs w:val="24"/>
        </w:rPr>
      </w:pPr>
    </w:p>
    <w:tbl>
      <w:tblPr>
        <w:tblStyle w:val="a8"/>
        <w:tblW w:w="9360" w:type="dxa"/>
        <w:tblInd w:w="0" w:type="dxa"/>
        <w:tblLayout w:type="fixed"/>
        <w:tblLook w:val="0400" w:firstRow="0" w:lastRow="0" w:firstColumn="0" w:lastColumn="0" w:noHBand="0" w:noVBand="1"/>
      </w:tblPr>
      <w:tblGrid>
        <w:gridCol w:w="5320"/>
        <w:gridCol w:w="801"/>
        <w:gridCol w:w="972"/>
        <w:gridCol w:w="1329"/>
        <w:gridCol w:w="938"/>
      </w:tblGrid>
      <w:tr w:rsidR="00962493" w:rsidRPr="007904A9" w14:paraId="360FAECB" w14:textId="77777777">
        <w:trPr>
          <w:trHeight w:val="260"/>
        </w:trPr>
        <w:tc>
          <w:tcPr>
            <w:tcW w:w="9360" w:type="dxa"/>
            <w:gridSpan w:val="5"/>
            <w:tcBorders>
              <w:top w:val="nil"/>
              <w:left w:val="nil"/>
              <w:bottom w:val="nil"/>
              <w:right w:val="nil"/>
            </w:tcBorders>
            <w:shd w:val="clear" w:color="auto" w:fill="auto"/>
            <w:vAlign w:val="bottom"/>
          </w:tcPr>
          <w:p w14:paraId="5CC2BE69" w14:textId="77777777" w:rsidR="00962493" w:rsidRPr="007904A9" w:rsidRDefault="004166B4" w:rsidP="00A0590A">
            <w:pPr>
              <w:spacing w:after="0" w:line="240" w:lineRule="auto"/>
              <w:jc w:val="center"/>
              <w:rPr>
                <w:rFonts w:ascii="Arial" w:eastAsia="Arial" w:hAnsi="Arial" w:cs="Arial"/>
                <w:color w:val="000000"/>
                <w:sz w:val="20"/>
                <w:szCs w:val="20"/>
              </w:rPr>
            </w:pPr>
            <w:r w:rsidRPr="007904A9">
              <w:rPr>
                <w:rFonts w:ascii="Arial" w:eastAsia="Arial" w:hAnsi="Arial" w:cs="Arial"/>
                <w:b/>
                <w:color w:val="000000"/>
                <w:sz w:val="20"/>
                <w:szCs w:val="20"/>
              </w:rPr>
              <w:t>Tabla 3</w:t>
            </w:r>
            <w:r w:rsidRPr="007904A9">
              <w:rPr>
                <w:rFonts w:ascii="Arial" w:eastAsia="Arial" w:hAnsi="Arial" w:cs="Arial"/>
                <w:b/>
                <w:sz w:val="20"/>
                <w:szCs w:val="20"/>
              </w:rPr>
              <w:t>:</w:t>
            </w:r>
            <w:r w:rsidRPr="007904A9">
              <w:rPr>
                <w:rFonts w:ascii="Arial" w:eastAsia="Arial" w:hAnsi="Arial" w:cs="Arial"/>
                <w:color w:val="000000"/>
                <w:sz w:val="20"/>
                <w:szCs w:val="20"/>
              </w:rPr>
              <w:t xml:space="preserve"> Comparativa de la </w:t>
            </w:r>
            <w:r w:rsidRPr="007904A9">
              <w:rPr>
                <w:rFonts w:ascii="Arial" w:eastAsia="Arial" w:hAnsi="Arial" w:cs="Arial"/>
                <w:sz w:val="20"/>
                <w:szCs w:val="20"/>
              </w:rPr>
              <w:t>dimensión</w:t>
            </w:r>
            <w:r w:rsidRPr="007904A9">
              <w:rPr>
                <w:rFonts w:ascii="Arial" w:eastAsia="Arial" w:hAnsi="Arial" w:cs="Arial"/>
                <w:color w:val="000000"/>
                <w:sz w:val="20"/>
                <w:szCs w:val="20"/>
              </w:rPr>
              <w:t xml:space="preserve"> Entretenimiento</w:t>
            </w:r>
          </w:p>
        </w:tc>
      </w:tr>
      <w:tr w:rsidR="00962493" w:rsidRPr="007904A9" w14:paraId="295A6AA0" w14:textId="77777777">
        <w:trPr>
          <w:trHeight w:val="110"/>
        </w:trPr>
        <w:tc>
          <w:tcPr>
            <w:tcW w:w="5320" w:type="dxa"/>
            <w:tcBorders>
              <w:top w:val="nil"/>
              <w:left w:val="nil"/>
              <w:bottom w:val="single" w:sz="8" w:space="0" w:color="000000"/>
              <w:right w:val="nil"/>
            </w:tcBorders>
            <w:shd w:val="clear" w:color="auto" w:fill="auto"/>
            <w:vAlign w:val="bottom"/>
          </w:tcPr>
          <w:p w14:paraId="12B163C3"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w:t>
            </w:r>
          </w:p>
        </w:tc>
        <w:tc>
          <w:tcPr>
            <w:tcW w:w="801" w:type="dxa"/>
            <w:tcBorders>
              <w:top w:val="nil"/>
              <w:left w:val="nil"/>
              <w:bottom w:val="single" w:sz="8" w:space="0" w:color="000000"/>
              <w:right w:val="nil"/>
            </w:tcBorders>
            <w:shd w:val="clear" w:color="auto" w:fill="auto"/>
            <w:vAlign w:val="bottom"/>
          </w:tcPr>
          <w:p w14:paraId="3A4CE44A"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w:t>
            </w:r>
          </w:p>
        </w:tc>
        <w:tc>
          <w:tcPr>
            <w:tcW w:w="972" w:type="dxa"/>
            <w:tcBorders>
              <w:top w:val="nil"/>
              <w:left w:val="nil"/>
              <w:bottom w:val="single" w:sz="8" w:space="0" w:color="000000"/>
              <w:right w:val="nil"/>
            </w:tcBorders>
            <w:shd w:val="clear" w:color="auto" w:fill="auto"/>
            <w:vAlign w:val="bottom"/>
          </w:tcPr>
          <w:p w14:paraId="32DECA6B"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w:t>
            </w:r>
          </w:p>
        </w:tc>
        <w:tc>
          <w:tcPr>
            <w:tcW w:w="1329" w:type="dxa"/>
            <w:tcBorders>
              <w:top w:val="nil"/>
              <w:left w:val="nil"/>
              <w:bottom w:val="single" w:sz="8" w:space="0" w:color="000000"/>
              <w:right w:val="nil"/>
            </w:tcBorders>
            <w:shd w:val="clear" w:color="auto" w:fill="auto"/>
            <w:vAlign w:val="bottom"/>
          </w:tcPr>
          <w:p w14:paraId="2808350D"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w:t>
            </w:r>
          </w:p>
        </w:tc>
        <w:tc>
          <w:tcPr>
            <w:tcW w:w="938" w:type="dxa"/>
            <w:tcBorders>
              <w:top w:val="nil"/>
              <w:left w:val="nil"/>
              <w:bottom w:val="single" w:sz="8" w:space="0" w:color="000000"/>
              <w:right w:val="nil"/>
            </w:tcBorders>
            <w:shd w:val="clear" w:color="auto" w:fill="auto"/>
            <w:vAlign w:val="bottom"/>
          </w:tcPr>
          <w:p w14:paraId="5DE806D1"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w:t>
            </w:r>
          </w:p>
        </w:tc>
      </w:tr>
      <w:tr w:rsidR="00962493" w:rsidRPr="007904A9" w14:paraId="1EA5EF24" w14:textId="77777777">
        <w:trPr>
          <w:trHeight w:val="310"/>
        </w:trPr>
        <w:tc>
          <w:tcPr>
            <w:tcW w:w="5320" w:type="dxa"/>
            <w:tcBorders>
              <w:top w:val="nil"/>
              <w:left w:val="nil"/>
              <w:bottom w:val="single" w:sz="8" w:space="0" w:color="000000"/>
              <w:right w:val="nil"/>
            </w:tcBorders>
            <w:shd w:val="clear" w:color="auto" w:fill="auto"/>
            <w:vAlign w:val="center"/>
          </w:tcPr>
          <w:p w14:paraId="0CB948C8" w14:textId="77777777" w:rsidR="00962493" w:rsidRPr="007904A9" w:rsidRDefault="004166B4">
            <w:pPr>
              <w:spacing w:after="0" w:line="240" w:lineRule="auto"/>
              <w:jc w:val="center"/>
              <w:rPr>
                <w:rFonts w:ascii="Arial" w:eastAsia="Arial" w:hAnsi="Arial" w:cs="Arial"/>
                <w:b/>
                <w:color w:val="000000"/>
                <w:sz w:val="20"/>
                <w:szCs w:val="20"/>
              </w:rPr>
            </w:pPr>
            <w:r w:rsidRPr="007904A9">
              <w:rPr>
                <w:rFonts w:ascii="Arial" w:eastAsia="Arial" w:hAnsi="Arial" w:cs="Arial"/>
                <w:b/>
                <w:color w:val="000000"/>
                <w:sz w:val="20"/>
                <w:szCs w:val="20"/>
              </w:rPr>
              <w:t>Ítems</w:t>
            </w:r>
          </w:p>
        </w:tc>
        <w:tc>
          <w:tcPr>
            <w:tcW w:w="801" w:type="dxa"/>
            <w:tcBorders>
              <w:top w:val="nil"/>
              <w:left w:val="nil"/>
              <w:bottom w:val="single" w:sz="8" w:space="0" w:color="000000"/>
              <w:right w:val="nil"/>
            </w:tcBorders>
            <w:shd w:val="clear" w:color="auto" w:fill="auto"/>
            <w:vAlign w:val="center"/>
          </w:tcPr>
          <w:p w14:paraId="3B29CD2A" w14:textId="77777777" w:rsidR="00962493" w:rsidRPr="007904A9" w:rsidRDefault="004166B4">
            <w:pPr>
              <w:spacing w:after="0" w:line="240" w:lineRule="auto"/>
              <w:jc w:val="center"/>
              <w:rPr>
                <w:rFonts w:ascii="Arial" w:eastAsia="Arial" w:hAnsi="Arial" w:cs="Arial"/>
                <w:b/>
                <w:color w:val="000000"/>
                <w:sz w:val="20"/>
                <w:szCs w:val="20"/>
              </w:rPr>
            </w:pPr>
            <w:r w:rsidRPr="007904A9">
              <w:rPr>
                <w:rFonts w:ascii="Arial" w:eastAsia="Arial" w:hAnsi="Arial" w:cs="Arial"/>
                <w:b/>
                <w:color w:val="000000"/>
                <w:sz w:val="20"/>
                <w:szCs w:val="20"/>
              </w:rPr>
              <w:t>X</w:t>
            </w:r>
            <w:r w:rsidRPr="007904A9">
              <w:rPr>
                <w:rFonts w:ascii="Arial" w:eastAsia="Arial" w:hAnsi="Arial" w:cs="Arial"/>
                <w:b/>
                <w:color w:val="000000"/>
                <w:sz w:val="20"/>
                <w:szCs w:val="20"/>
                <w:vertAlign w:val="superscript"/>
              </w:rPr>
              <w:t>2</w:t>
            </w:r>
          </w:p>
        </w:tc>
        <w:tc>
          <w:tcPr>
            <w:tcW w:w="972" w:type="dxa"/>
            <w:tcBorders>
              <w:top w:val="nil"/>
              <w:left w:val="nil"/>
              <w:bottom w:val="single" w:sz="8" w:space="0" w:color="000000"/>
              <w:right w:val="nil"/>
            </w:tcBorders>
            <w:shd w:val="clear" w:color="auto" w:fill="auto"/>
            <w:vAlign w:val="center"/>
          </w:tcPr>
          <w:p w14:paraId="4DB09A0D" w14:textId="77777777" w:rsidR="00962493" w:rsidRPr="007904A9" w:rsidRDefault="004166B4">
            <w:pPr>
              <w:spacing w:after="0" w:line="240" w:lineRule="auto"/>
              <w:jc w:val="center"/>
              <w:rPr>
                <w:rFonts w:ascii="Arial" w:eastAsia="Arial" w:hAnsi="Arial" w:cs="Arial"/>
                <w:b/>
                <w:color w:val="000000"/>
                <w:sz w:val="20"/>
                <w:szCs w:val="20"/>
              </w:rPr>
            </w:pPr>
            <w:r w:rsidRPr="007904A9">
              <w:rPr>
                <w:rFonts w:ascii="Arial" w:eastAsia="Arial" w:hAnsi="Arial" w:cs="Arial"/>
                <w:b/>
                <w:color w:val="000000"/>
                <w:sz w:val="20"/>
                <w:szCs w:val="20"/>
              </w:rPr>
              <w:t>Sig.</w:t>
            </w:r>
          </w:p>
        </w:tc>
        <w:tc>
          <w:tcPr>
            <w:tcW w:w="1329" w:type="dxa"/>
            <w:tcBorders>
              <w:top w:val="nil"/>
              <w:left w:val="nil"/>
              <w:bottom w:val="single" w:sz="8" w:space="0" w:color="000000"/>
              <w:right w:val="nil"/>
            </w:tcBorders>
            <w:shd w:val="clear" w:color="auto" w:fill="auto"/>
            <w:vAlign w:val="center"/>
          </w:tcPr>
          <w:p w14:paraId="0B12BDBE" w14:textId="77777777" w:rsidR="00962493" w:rsidRPr="007904A9" w:rsidRDefault="004166B4">
            <w:pPr>
              <w:spacing w:after="0" w:line="240" w:lineRule="auto"/>
              <w:jc w:val="center"/>
              <w:rPr>
                <w:rFonts w:ascii="Arial" w:eastAsia="Arial" w:hAnsi="Arial" w:cs="Arial"/>
                <w:b/>
                <w:color w:val="000000"/>
                <w:sz w:val="20"/>
                <w:szCs w:val="20"/>
              </w:rPr>
            </w:pPr>
            <w:r w:rsidRPr="007904A9">
              <w:rPr>
                <w:rFonts w:ascii="Arial" w:eastAsia="Arial" w:hAnsi="Arial" w:cs="Arial"/>
                <w:b/>
                <w:color w:val="000000"/>
                <w:sz w:val="20"/>
                <w:szCs w:val="20"/>
              </w:rPr>
              <w:t xml:space="preserve">   U</w:t>
            </w:r>
          </w:p>
        </w:tc>
        <w:tc>
          <w:tcPr>
            <w:tcW w:w="938" w:type="dxa"/>
            <w:tcBorders>
              <w:top w:val="nil"/>
              <w:left w:val="nil"/>
              <w:bottom w:val="single" w:sz="8" w:space="0" w:color="000000"/>
              <w:right w:val="nil"/>
            </w:tcBorders>
            <w:shd w:val="clear" w:color="auto" w:fill="auto"/>
            <w:vAlign w:val="center"/>
          </w:tcPr>
          <w:p w14:paraId="6905CD68" w14:textId="77777777" w:rsidR="00962493" w:rsidRPr="007904A9" w:rsidRDefault="004166B4">
            <w:pPr>
              <w:spacing w:after="0" w:line="240" w:lineRule="auto"/>
              <w:jc w:val="center"/>
              <w:rPr>
                <w:rFonts w:ascii="Arial" w:eastAsia="Arial" w:hAnsi="Arial" w:cs="Arial"/>
                <w:b/>
                <w:color w:val="000000"/>
                <w:sz w:val="20"/>
                <w:szCs w:val="20"/>
              </w:rPr>
            </w:pPr>
            <w:r w:rsidRPr="007904A9">
              <w:rPr>
                <w:rFonts w:ascii="Arial" w:eastAsia="Arial" w:hAnsi="Arial" w:cs="Arial"/>
                <w:b/>
                <w:color w:val="000000"/>
                <w:sz w:val="20"/>
                <w:szCs w:val="20"/>
              </w:rPr>
              <w:t>Sig.</w:t>
            </w:r>
          </w:p>
        </w:tc>
      </w:tr>
      <w:tr w:rsidR="00962493" w:rsidRPr="007904A9" w14:paraId="7268629B" w14:textId="77777777">
        <w:trPr>
          <w:trHeight w:val="260"/>
        </w:trPr>
        <w:tc>
          <w:tcPr>
            <w:tcW w:w="5320" w:type="dxa"/>
            <w:tcBorders>
              <w:top w:val="nil"/>
              <w:left w:val="nil"/>
              <w:bottom w:val="nil"/>
              <w:right w:val="nil"/>
            </w:tcBorders>
            <w:shd w:val="clear" w:color="auto" w:fill="auto"/>
            <w:vAlign w:val="bottom"/>
          </w:tcPr>
          <w:p w14:paraId="5ED4022E" w14:textId="77777777" w:rsidR="00962493" w:rsidRPr="007904A9" w:rsidRDefault="00962493">
            <w:pPr>
              <w:spacing w:after="0" w:line="240" w:lineRule="auto"/>
              <w:jc w:val="center"/>
              <w:rPr>
                <w:rFonts w:ascii="Arial" w:eastAsia="Arial" w:hAnsi="Arial" w:cs="Arial"/>
                <w:b/>
                <w:color w:val="000000"/>
                <w:sz w:val="20"/>
                <w:szCs w:val="20"/>
              </w:rPr>
            </w:pPr>
          </w:p>
        </w:tc>
        <w:tc>
          <w:tcPr>
            <w:tcW w:w="1773" w:type="dxa"/>
            <w:gridSpan w:val="2"/>
            <w:tcBorders>
              <w:top w:val="nil"/>
              <w:left w:val="nil"/>
              <w:bottom w:val="nil"/>
              <w:right w:val="nil"/>
            </w:tcBorders>
            <w:shd w:val="clear" w:color="auto" w:fill="auto"/>
            <w:vAlign w:val="bottom"/>
          </w:tcPr>
          <w:p w14:paraId="06649135" w14:textId="77777777" w:rsidR="00962493" w:rsidRPr="007904A9" w:rsidRDefault="00962493">
            <w:pPr>
              <w:spacing w:after="0" w:line="240" w:lineRule="auto"/>
              <w:rPr>
                <w:rFonts w:ascii="Arial" w:eastAsia="Arial" w:hAnsi="Arial" w:cs="Arial"/>
                <w:sz w:val="20"/>
                <w:szCs w:val="20"/>
              </w:rPr>
            </w:pPr>
          </w:p>
        </w:tc>
        <w:tc>
          <w:tcPr>
            <w:tcW w:w="2267" w:type="dxa"/>
            <w:gridSpan w:val="2"/>
            <w:tcBorders>
              <w:top w:val="nil"/>
              <w:left w:val="nil"/>
              <w:bottom w:val="nil"/>
              <w:right w:val="nil"/>
            </w:tcBorders>
            <w:shd w:val="clear" w:color="auto" w:fill="auto"/>
            <w:vAlign w:val="bottom"/>
          </w:tcPr>
          <w:p w14:paraId="5B234058"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0AFAB7F5" w14:textId="77777777">
        <w:trPr>
          <w:trHeight w:val="270"/>
        </w:trPr>
        <w:tc>
          <w:tcPr>
            <w:tcW w:w="5320" w:type="dxa"/>
            <w:tcBorders>
              <w:top w:val="nil"/>
              <w:left w:val="nil"/>
              <w:bottom w:val="nil"/>
              <w:right w:val="nil"/>
            </w:tcBorders>
            <w:shd w:val="clear" w:color="auto" w:fill="auto"/>
            <w:vAlign w:val="bottom"/>
          </w:tcPr>
          <w:p w14:paraId="299BD111"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22. ¿Te gusta ver y compartir memes en redes </w:t>
            </w:r>
          </w:p>
        </w:tc>
        <w:tc>
          <w:tcPr>
            <w:tcW w:w="801" w:type="dxa"/>
            <w:tcBorders>
              <w:top w:val="nil"/>
              <w:left w:val="nil"/>
              <w:bottom w:val="nil"/>
              <w:right w:val="nil"/>
            </w:tcBorders>
            <w:shd w:val="clear" w:color="auto" w:fill="auto"/>
            <w:vAlign w:val="bottom"/>
          </w:tcPr>
          <w:p w14:paraId="59B03D49"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25.147</w:t>
            </w:r>
          </w:p>
        </w:tc>
        <w:tc>
          <w:tcPr>
            <w:tcW w:w="972" w:type="dxa"/>
            <w:tcBorders>
              <w:top w:val="nil"/>
              <w:left w:val="nil"/>
              <w:bottom w:val="nil"/>
              <w:right w:val="nil"/>
            </w:tcBorders>
            <w:shd w:val="clear" w:color="auto" w:fill="auto"/>
            <w:vAlign w:val="bottom"/>
          </w:tcPr>
          <w:p w14:paraId="592BF7A1"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.000</w:t>
            </w:r>
          </w:p>
        </w:tc>
        <w:tc>
          <w:tcPr>
            <w:tcW w:w="1329" w:type="dxa"/>
            <w:tcBorders>
              <w:top w:val="nil"/>
              <w:left w:val="nil"/>
              <w:bottom w:val="nil"/>
              <w:right w:val="nil"/>
            </w:tcBorders>
            <w:shd w:val="clear" w:color="auto" w:fill="auto"/>
            <w:vAlign w:val="bottom"/>
          </w:tcPr>
          <w:p w14:paraId="06C7BABA"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25070.000</w:t>
            </w:r>
          </w:p>
        </w:tc>
        <w:tc>
          <w:tcPr>
            <w:tcW w:w="938" w:type="dxa"/>
            <w:tcBorders>
              <w:top w:val="nil"/>
              <w:left w:val="nil"/>
              <w:bottom w:val="nil"/>
              <w:right w:val="nil"/>
            </w:tcBorders>
            <w:shd w:val="clear" w:color="auto" w:fill="auto"/>
            <w:vAlign w:val="bottom"/>
          </w:tcPr>
          <w:p w14:paraId="37531FE0"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.000</w:t>
            </w:r>
          </w:p>
        </w:tc>
      </w:tr>
      <w:tr w:rsidR="00962493" w:rsidRPr="007904A9" w14:paraId="42F74FB2" w14:textId="77777777">
        <w:trPr>
          <w:trHeight w:val="260"/>
        </w:trPr>
        <w:tc>
          <w:tcPr>
            <w:tcW w:w="5320" w:type="dxa"/>
            <w:tcBorders>
              <w:top w:val="nil"/>
              <w:left w:val="nil"/>
              <w:bottom w:val="nil"/>
              <w:right w:val="nil"/>
            </w:tcBorders>
            <w:shd w:val="clear" w:color="auto" w:fill="auto"/>
            <w:vAlign w:val="bottom"/>
          </w:tcPr>
          <w:p w14:paraId="4F6FF4D7"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sociales?</w:t>
            </w:r>
          </w:p>
        </w:tc>
        <w:tc>
          <w:tcPr>
            <w:tcW w:w="801" w:type="dxa"/>
            <w:tcBorders>
              <w:top w:val="nil"/>
              <w:left w:val="nil"/>
              <w:bottom w:val="nil"/>
              <w:right w:val="nil"/>
            </w:tcBorders>
            <w:shd w:val="clear" w:color="auto" w:fill="auto"/>
            <w:vAlign w:val="center"/>
          </w:tcPr>
          <w:p w14:paraId="1510B6D9" w14:textId="77777777" w:rsidR="00962493" w:rsidRPr="007904A9" w:rsidRDefault="00962493">
            <w:pPr>
              <w:spacing w:after="0" w:line="240" w:lineRule="auto"/>
              <w:rPr>
                <w:rFonts w:ascii="Arial" w:eastAsia="Arial" w:hAnsi="Arial" w:cs="Arial"/>
                <w:color w:val="000000"/>
                <w:sz w:val="20"/>
                <w:szCs w:val="20"/>
              </w:rPr>
            </w:pPr>
          </w:p>
        </w:tc>
        <w:tc>
          <w:tcPr>
            <w:tcW w:w="972" w:type="dxa"/>
            <w:tcBorders>
              <w:top w:val="nil"/>
              <w:left w:val="nil"/>
              <w:bottom w:val="nil"/>
              <w:right w:val="nil"/>
            </w:tcBorders>
            <w:shd w:val="clear" w:color="auto" w:fill="auto"/>
            <w:vAlign w:val="center"/>
          </w:tcPr>
          <w:p w14:paraId="3D435509" w14:textId="77777777" w:rsidR="00962493" w:rsidRPr="007904A9" w:rsidRDefault="00962493">
            <w:pPr>
              <w:spacing w:after="0" w:line="240" w:lineRule="auto"/>
              <w:jc w:val="center"/>
              <w:rPr>
                <w:rFonts w:ascii="Arial" w:eastAsia="Arial" w:hAnsi="Arial" w:cs="Arial"/>
                <w:sz w:val="20"/>
                <w:szCs w:val="20"/>
              </w:rPr>
            </w:pPr>
          </w:p>
        </w:tc>
        <w:tc>
          <w:tcPr>
            <w:tcW w:w="1329" w:type="dxa"/>
            <w:tcBorders>
              <w:top w:val="nil"/>
              <w:left w:val="nil"/>
              <w:bottom w:val="nil"/>
              <w:right w:val="nil"/>
            </w:tcBorders>
            <w:shd w:val="clear" w:color="auto" w:fill="auto"/>
            <w:vAlign w:val="center"/>
          </w:tcPr>
          <w:p w14:paraId="5B220891" w14:textId="77777777" w:rsidR="00962493" w:rsidRPr="007904A9" w:rsidRDefault="00962493">
            <w:pPr>
              <w:spacing w:after="0" w:line="240" w:lineRule="auto"/>
              <w:jc w:val="center"/>
              <w:rPr>
                <w:rFonts w:ascii="Arial" w:eastAsia="Arial" w:hAnsi="Arial" w:cs="Arial"/>
                <w:sz w:val="20"/>
                <w:szCs w:val="20"/>
              </w:rPr>
            </w:pPr>
          </w:p>
        </w:tc>
        <w:tc>
          <w:tcPr>
            <w:tcW w:w="938" w:type="dxa"/>
            <w:tcBorders>
              <w:top w:val="nil"/>
              <w:left w:val="nil"/>
              <w:bottom w:val="nil"/>
              <w:right w:val="nil"/>
            </w:tcBorders>
            <w:shd w:val="clear" w:color="auto" w:fill="auto"/>
            <w:vAlign w:val="center"/>
          </w:tcPr>
          <w:p w14:paraId="43AF9BC3"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394DAD1D" w14:textId="77777777">
        <w:trPr>
          <w:trHeight w:val="270"/>
        </w:trPr>
        <w:tc>
          <w:tcPr>
            <w:tcW w:w="5320" w:type="dxa"/>
            <w:tcBorders>
              <w:top w:val="nil"/>
              <w:left w:val="nil"/>
              <w:bottom w:val="nil"/>
              <w:right w:val="nil"/>
            </w:tcBorders>
            <w:shd w:val="clear" w:color="auto" w:fill="auto"/>
            <w:vAlign w:val="center"/>
          </w:tcPr>
          <w:p w14:paraId="24B940EC" w14:textId="77777777" w:rsidR="00962493" w:rsidRPr="007904A9" w:rsidRDefault="00962493">
            <w:pPr>
              <w:spacing w:after="0" w:line="240" w:lineRule="auto"/>
              <w:jc w:val="center"/>
              <w:rPr>
                <w:rFonts w:ascii="Arial" w:eastAsia="Arial" w:hAnsi="Arial" w:cs="Arial"/>
                <w:sz w:val="20"/>
                <w:szCs w:val="20"/>
              </w:rPr>
            </w:pPr>
          </w:p>
        </w:tc>
        <w:tc>
          <w:tcPr>
            <w:tcW w:w="801" w:type="dxa"/>
            <w:tcBorders>
              <w:top w:val="nil"/>
              <w:left w:val="nil"/>
              <w:bottom w:val="nil"/>
              <w:right w:val="nil"/>
            </w:tcBorders>
            <w:shd w:val="clear" w:color="auto" w:fill="auto"/>
            <w:vAlign w:val="bottom"/>
          </w:tcPr>
          <w:p w14:paraId="71FC6EBB" w14:textId="77777777" w:rsidR="00962493" w:rsidRPr="007904A9" w:rsidRDefault="00962493">
            <w:pPr>
              <w:spacing w:after="0" w:line="240" w:lineRule="auto"/>
              <w:rPr>
                <w:rFonts w:ascii="Arial" w:eastAsia="Arial" w:hAnsi="Arial" w:cs="Arial"/>
                <w:sz w:val="20"/>
                <w:szCs w:val="20"/>
              </w:rPr>
            </w:pPr>
          </w:p>
        </w:tc>
        <w:tc>
          <w:tcPr>
            <w:tcW w:w="972" w:type="dxa"/>
            <w:tcBorders>
              <w:top w:val="nil"/>
              <w:left w:val="nil"/>
              <w:bottom w:val="nil"/>
              <w:right w:val="nil"/>
            </w:tcBorders>
            <w:shd w:val="clear" w:color="auto" w:fill="auto"/>
            <w:vAlign w:val="bottom"/>
          </w:tcPr>
          <w:p w14:paraId="7C30E355" w14:textId="77777777" w:rsidR="00962493" w:rsidRPr="007904A9" w:rsidRDefault="00962493">
            <w:pPr>
              <w:spacing w:after="0" w:line="240" w:lineRule="auto"/>
              <w:jc w:val="center"/>
              <w:rPr>
                <w:rFonts w:ascii="Arial" w:eastAsia="Arial" w:hAnsi="Arial" w:cs="Arial"/>
                <w:sz w:val="20"/>
                <w:szCs w:val="20"/>
              </w:rPr>
            </w:pPr>
          </w:p>
        </w:tc>
        <w:tc>
          <w:tcPr>
            <w:tcW w:w="1329" w:type="dxa"/>
            <w:tcBorders>
              <w:top w:val="nil"/>
              <w:left w:val="nil"/>
              <w:bottom w:val="nil"/>
              <w:right w:val="nil"/>
            </w:tcBorders>
            <w:shd w:val="clear" w:color="auto" w:fill="auto"/>
            <w:vAlign w:val="bottom"/>
          </w:tcPr>
          <w:p w14:paraId="7A8E2731" w14:textId="77777777" w:rsidR="00962493" w:rsidRPr="007904A9" w:rsidRDefault="00962493">
            <w:pPr>
              <w:spacing w:after="0" w:line="240" w:lineRule="auto"/>
              <w:jc w:val="center"/>
              <w:rPr>
                <w:rFonts w:ascii="Arial" w:eastAsia="Arial" w:hAnsi="Arial" w:cs="Arial"/>
                <w:sz w:val="20"/>
                <w:szCs w:val="20"/>
              </w:rPr>
            </w:pPr>
          </w:p>
        </w:tc>
        <w:tc>
          <w:tcPr>
            <w:tcW w:w="938" w:type="dxa"/>
            <w:tcBorders>
              <w:top w:val="nil"/>
              <w:left w:val="nil"/>
              <w:bottom w:val="nil"/>
              <w:right w:val="nil"/>
            </w:tcBorders>
            <w:shd w:val="clear" w:color="auto" w:fill="auto"/>
            <w:vAlign w:val="bottom"/>
          </w:tcPr>
          <w:p w14:paraId="3A82719F"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0EBE95B0" w14:textId="77777777">
        <w:trPr>
          <w:trHeight w:val="270"/>
        </w:trPr>
        <w:tc>
          <w:tcPr>
            <w:tcW w:w="5320" w:type="dxa"/>
            <w:tcBorders>
              <w:top w:val="nil"/>
              <w:left w:val="nil"/>
              <w:bottom w:val="nil"/>
              <w:right w:val="nil"/>
            </w:tcBorders>
            <w:shd w:val="clear" w:color="auto" w:fill="auto"/>
            <w:vAlign w:val="bottom"/>
          </w:tcPr>
          <w:p w14:paraId="73F70EE5"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23. ¿Te gusta enterarte lo que hace la gente famosa </w:t>
            </w:r>
          </w:p>
        </w:tc>
        <w:tc>
          <w:tcPr>
            <w:tcW w:w="801" w:type="dxa"/>
            <w:tcBorders>
              <w:top w:val="nil"/>
              <w:left w:val="nil"/>
              <w:bottom w:val="nil"/>
              <w:right w:val="nil"/>
            </w:tcBorders>
            <w:shd w:val="clear" w:color="auto" w:fill="auto"/>
            <w:vAlign w:val="bottom"/>
          </w:tcPr>
          <w:p w14:paraId="68034D77"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23.927</w:t>
            </w:r>
          </w:p>
        </w:tc>
        <w:tc>
          <w:tcPr>
            <w:tcW w:w="972" w:type="dxa"/>
            <w:tcBorders>
              <w:top w:val="nil"/>
              <w:left w:val="nil"/>
              <w:bottom w:val="nil"/>
              <w:right w:val="nil"/>
            </w:tcBorders>
            <w:shd w:val="clear" w:color="auto" w:fill="auto"/>
            <w:vAlign w:val="bottom"/>
          </w:tcPr>
          <w:p w14:paraId="61BFCC2F"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.000</w:t>
            </w:r>
          </w:p>
        </w:tc>
        <w:tc>
          <w:tcPr>
            <w:tcW w:w="1329" w:type="dxa"/>
            <w:tcBorders>
              <w:top w:val="nil"/>
              <w:left w:val="nil"/>
              <w:bottom w:val="nil"/>
              <w:right w:val="nil"/>
            </w:tcBorders>
            <w:shd w:val="clear" w:color="auto" w:fill="auto"/>
            <w:vAlign w:val="bottom"/>
          </w:tcPr>
          <w:p w14:paraId="16090DE1"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24231.500</w:t>
            </w:r>
          </w:p>
        </w:tc>
        <w:tc>
          <w:tcPr>
            <w:tcW w:w="938" w:type="dxa"/>
            <w:tcBorders>
              <w:top w:val="nil"/>
              <w:left w:val="nil"/>
              <w:bottom w:val="nil"/>
              <w:right w:val="nil"/>
            </w:tcBorders>
            <w:shd w:val="clear" w:color="auto" w:fill="auto"/>
            <w:vAlign w:val="bottom"/>
          </w:tcPr>
          <w:p w14:paraId="74662C4E"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.000</w:t>
            </w:r>
          </w:p>
        </w:tc>
      </w:tr>
      <w:tr w:rsidR="00962493" w:rsidRPr="007904A9" w14:paraId="1167986E" w14:textId="77777777">
        <w:trPr>
          <w:trHeight w:val="260"/>
        </w:trPr>
        <w:tc>
          <w:tcPr>
            <w:tcW w:w="5320" w:type="dxa"/>
            <w:tcBorders>
              <w:top w:val="nil"/>
              <w:left w:val="nil"/>
              <w:bottom w:val="nil"/>
              <w:right w:val="nil"/>
            </w:tcBorders>
            <w:shd w:val="clear" w:color="auto" w:fill="auto"/>
            <w:vAlign w:val="center"/>
          </w:tcPr>
          <w:p w14:paraId="40814366"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como artistas, deportistas, etc. en las redes sociales?</w:t>
            </w:r>
          </w:p>
        </w:tc>
        <w:tc>
          <w:tcPr>
            <w:tcW w:w="801" w:type="dxa"/>
            <w:tcBorders>
              <w:top w:val="nil"/>
              <w:left w:val="nil"/>
              <w:bottom w:val="nil"/>
              <w:right w:val="nil"/>
            </w:tcBorders>
            <w:shd w:val="clear" w:color="auto" w:fill="auto"/>
            <w:vAlign w:val="bottom"/>
          </w:tcPr>
          <w:p w14:paraId="3A037E51" w14:textId="77777777" w:rsidR="00962493" w:rsidRPr="007904A9" w:rsidRDefault="00962493">
            <w:pPr>
              <w:spacing w:after="0" w:line="240" w:lineRule="auto"/>
              <w:rPr>
                <w:rFonts w:ascii="Arial" w:eastAsia="Arial" w:hAnsi="Arial" w:cs="Arial"/>
                <w:color w:val="000000"/>
                <w:sz w:val="20"/>
                <w:szCs w:val="20"/>
              </w:rPr>
            </w:pPr>
          </w:p>
        </w:tc>
        <w:tc>
          <w:tcPr>
            <w:tcW w:w="972" w:type="dxa"/>
            <w:tcBorders>
              <w:top w:val="nil"/>
              <w:left w:val="nil"/>
              <w:bottom w:val="nil"/>
              <w:right w:val="nil"/>
            </w:tcBorders>
            <w:shd w:val="clear" w:color="auto" w:fill="auto"/>
            <w:vAlign w:val="bottom"/>
          </w:tcPr>
          <w:p w14:paraId="3311B03C" w14:textId="77777777" w:rsidR="00962493" w:rsidRPr="007904A9" w:rsidRDefault="00962493">
            <w:pPr>
              <w:spacing w:after="0" w:line="240" w:lineRule="auto"/>
              <w:jc w:val="center"/>
              <w:rPr>
                <w:rFonts w:ascii="Arial" w:eastAsia="Arial" w:hAnsi="Arial" w:cs="Arial"/>
                <w:sz w:val="20"/>
                <w:szCs w:val="20"/>
              </w:rPr>
            </w:pPr>
          </w:p>
        </w:tc>
        <w:tc>
          <w:tcPr>
            <w:tcW w:w="1329" w:type="dxa"/>
            <w:tcBorders>
              <w:top w:val="nil"/>
              <w:left w:val="nil"/>
              <w:bottom w:val="nil"/>
              <w:right w:val="nil"/>
            </w:tcBorders>
            <w:shd w:val="clear" w:color="auto" w:fill="auto"/>
            <w:vAlign w:val="center"/>
          </w:tcPr>
          <w:p w14:paraId="48A2BA39" w14:textId="77777777" w:rsidR="00962493" w:rsidRPr="007904A9" w:rsidRDefault="00962493">
            <w:pPr>
              <w:spacing w:after="0" w:line="240" w:lineRule="auto"/>
              <w:jc w:val="center"/>
              <w:rPr>
                <w:rFonts w:ascii="Arial" w:eastAsia="Arial" w:hAnsi="Arial" w:cs="Arial"/>
                <w:sz w:val="20"/>
                <w:szCs w:val="20"/>
              </w:rPr>
            </w:pPr>
          </w:p>
        </w:tc>
        <w:tc>
          <w:tcPr>
            <w:tcW w:w="938" w:type="dxa"/>
            <w:tcBorders>
              <w:top w:val="nil"/>
              <w:left w:val="nil"/>
              <w:bottom w:val="nil"/>
              <w:right w:val="nil"/>
            </w:tcBorders>
            <w:shd w:val="clear" w:color="auto" w:fill="auto"/>
            <w:vAlign w:val="center"/>
          </w:tcPr>
          <w:p w14:paraId="25CF010A"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10922C21" w14:textId="77777777">
        <w:trPr>
          <w:trHeight w:val="260"/>
        </w:trPr>
        <w:tc>
          <w:tcPr>
            <w:tcW w:w="5320" w:type="dxa"/>
            <w:tcBorders>
              <w:top w:val="nil"/>
              <w:left w:val="nil"/>
              <w:bottom w:val="nil"/>
              <w:right w:val="nil"/>
            </w:tcBorders>
            <w:shd w:val="clear" w:color="auto" w:fill="auto"/>
            <w:vAlign w:val="bottom"/>
          </w:tcPr>
          <w:p w14:paraId="4E4F657D" w14:textId="77777777" w:rsidR="00962493" w:rsidRPr="007904A9" w:rsidRDefault="00962493">
            <w:pPr>
              <w:spacing w:after="0" w:line="240" w:lineRule="auto"/>
              <w:jc w:val="center"/>
              <w:rPr>
                <w:rFonts w:ascii="Arial" w:eastAsia="Arial" w:hAnsi="Arial" w:cs="Arial"/>
                <w:sz w:val="20"/>
                <w:szCs w:val="20"/>
              </w:rPr>
            </w:pPr>
          </w:p>
        </w:tc>
        <w:tc>
          <w:tcPr>
            <w:tcW w:w="801" w:type="dxa"/>
            <w:tcBorders>
              <w:top w:val="nil"/>
              <w:left w:val="nil"/>
              <w:bottom w:val="nil"/>
              <w:right w:val="nil"/>
            </w:tcBorders>
            <w:shd w:val="clear" w:color="auto" w:fill="auto"/>
            <w:vAlign w:val="bottom"/>
          </w:tcPr>
          <w:p w14:paraId="56F548B9" w14:textId="77777777" w:rsidR="00962493" w:rsidRPr="007904A9" w:rsidRDefault="00962493">
            <w:pPr>
              <w:spacing w:after="0" w:line="240" w:lineRule="auto"/>
              <w:rPr>
                <w:rFonts w:ascii="Arial" w:eastAsia="Arial" w:hAnsi="Arial" w:cs="Arial"/>
                <w:sz w:val="20"/>
                <w:szCs w:val="20"/>
              </w:rPr>
            </w:pPr>
          </w:p>
        </w:tc>
        <w:tc>
          <w:tcPr>
            <w:tcW w:w="972" w:type="dxa"/>
            <w:tcBorders>
              <w:top w:val="nil"/>
              <w:left w:val="nil"/>
              <w:bottom w:val="nil"/>
              <w:right w:val="nil"/>
            </w:tcBorders>
            <w:shd w:val="clear" w:color="auto" w:fill="auto"/>
            <w:vAlign w:val="bottom"/>
          </w:tcPr>
          <w:p w14:paraId="1AF3B2A8" w14:textId="77777777" w:rsidR="00962493" w:rsidRPr="007904A9" w:rsidRDefault="00962493">
            <w:pPr>
              <w:spacing w:after="0" w:line="240" w:lineRule="auto"/>
              <w:jc w:val="center"/>
              <w:rPr>
                <w:rFonts w:ascii="Arial" w:eastAsia="Arial" w:hAnsi="Arial" w:cs="Arial"/>
                <w:sz w:val="20"/>
                <w:szCs w:val="20"/>
              </w:rPr>
            </w:pPr>
          </w:p>
        </w:tc>
        <w:tc>
          <w:tcPr>
            <w:tcW w:w="1329" w:type="dxa"/>
            <w:tcBorders>
              <w:top w:val="nil"/>
              <w:left w:val="nil"/>
              <w:bottom w:val="nil"/>
              <w:right w:val="nil"/>
            </w:tcBorders>
            <w:shd w:val="clear" w:color="auto" w:fill="auto"/>
            <w:vAlign w:val="bottom"/>
          </w:tcPr>
          <w:p w14:paraId="12199B85" w14:textId="77777777" w:rsidR="00962493" w:rsidRPr="007904A9" w:rsidRDefault="00962493">
            <w:pPr>
              <w:spacing w:after="0" w:line="240" w:lineRule="auto"/>
              <w:jc w:val="center"/>
              <w:rPr>
                <w:rFonts w:ascii="Arial" w:eastAsia="Arial" w:hAnsi="Arial" w:cs="Arial"/>
                <w:sz w:val="20"/>
                <w:szCs w:val="20"/>
              </w:rPr>
            </w:pPr>
          </w:p>
        </w:tc>
        <w:tc>
          <w:tcPr>
            <w:tcW w:w="938" w:type="dxa"/>
            <w:tcBorders>
              <w:top w:val="nil"/>
              <w:left w:val="nil"/>
              <w:bottom w:val="nil"/>
              <w:right w:val="nil"/>
            </w:tcBorders>
            <w:shd w:val="clear" w:color="auto" w:fill="auto"/>
            <w:vAlign w:val="bottom"/>
          </w:tcPr>
          <w:p w14:paraId="7B6FF18A"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5C8A544A" w14:textId="77777777">
        <w:trPr>
          <w:trHeight w:val="260"/>
        </w:trPr>
        <w:tc>
          <w:tcPr>
            <w:tcW w:w="5320" w:type="dxa"/>
            <w:tcBorders>
              <w:top w:val="nil"/>
              <w:left w:val="nil"/>
              <w:bottom w:val="nil"/>
              <w:right w:val="nil"/>
            </w:tcBorders>
            <w:shd w:val="clear" w:color="auto" w:fill="auto"/>
            <w:vAlign w:val="bottom"/>
          </w:tcPr>
          <w:p w14:paraId="52B39E2B"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24. ¿Te gusta el contenido de las "historias" en las</w:t>
            </w:r>
          </w:p>
        </w:tc>
        <w:tc>
          <w:tcPr>
            <w:tcW w:w="801" w:type="dxa"/>
            <w:tcBorders>
              <w:top w:val="nil"/>
              <w:left w:val="nil"/>
              <w:bottom w:val="nil"/>
              <w:right w:val="nil"/>
            </w:tcBorders>
            <w:shd w:val="clear" w:color="auto" w:fill="auto"/>
            <w:vAlign w:val="bottom"/>
          </w:tcPr>
          <w:p w14:paraId="4FC7A998"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23.359</w:t>
            </w:r>
          </w:p>
        </w:tc>
        <w:tc>
          <w:tcPr>
            <w:tcW w:w="972" w:type="dxa"/>
            <w:tcBorders>
              <w:top w:val="nil"/>
              <w:left w:val="nil"/>
              <w:bottom w:val="nil"/>
              <w:right w:val="nil"/>
            </w:tcBorders>
            <w:shd w:val="clear" w:color="auto" w:fill="auto"/>
            <w:vAlign w:val="bottom"/>
          </w:tcPr>
          <w:p w14:paraId="39C1FB1E"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.000</w:t>
            </w:r>
          </w:p>
        </w:tc>
        <w:tc>
          <w:tcPr>
            <w:tcW w:w="1329" w:type="dxa"/>
            <w:tcBorders>
              <w:top w:val="nil"/>
              <w:left w:val="nil"/>
              <w:bottom w:val="nil"/>
              <w:right w:val="nil"/>
            </w:tcBorders>
            <w:shd w:val="clear" w:color="auto" w:fill="auto"/>
            <w:vAlign w:val="bottom"/>
          </w:tcPr>
          <w:p w14:paraId="61CB9200"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23842.500</w:t>
            </w:r>
          </w:p>
        </w:tc>
        <w:tc>
          <w:tcPr>
            <w:tcW w:w="938" w:type="dxa"/>
            <w:tcBorders>
              <w:top w:val="nil"/>
              <w:left w:val="nil"/>
              <w:bottom w:val="nil"/>
              <w:right w:val="nil"/>
            </w:tcBorders>
            <w:shd w:val="clear" w:color="auto" w:fill="auto"/>
            <w:vAlign w:val="bottom"/>
          </w:tcPr>
          <w:p w14:paraId="59ACFD9D"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.000</w:t>
            </w:r>
          </w:p>
        </w:tc>
      </w:tr>
      <w:tr w:rsidR="00962493" w:rsidRPr="007904A9" w14:paraId="3544FE7B" w14:textId="77777777">
        <w:trPr>
          <w:trHeight w:val="260"/>
        </w:trPr>
        <w:tc>
          <w:tcPr>
            <w:tcW w:w="5320" w:type="dxa"/>
            <w:tcBorders>
              <w:top w:val="nil"/>
              <w:left w:val="nil"/>
              <w:bottom w:val="nil"/>
              <w:right w:val="nil"/>
            </w:tcBorders>
            <w:shd w:val="clear" w:color="auto" w:fill="auto"/>
            <w:vAlign w:val="bottom"/>
          </w:tcPr>
          <w:p w14:paraId="41D07612"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 redes sociales?</w:t>
            </w:r>
          </w:p>
        </w:tc>
        <w:tc>
          <w:tcPr>
            <w:tcW w:w="801" w:type="dxa"/>
            <w:tcBorders>
              <w:top w:val="nil"/>
              <w:left w:val="nil"/>
              <w:bottom w:val="nil"/>
              <w:right w:val="nil"/>
            </w:tcBorders>
            <w:shd w:val="clear" w:color="auto" w:fill="auto"/>
            <w:vAlign w:val="bottom"/>
          </w:tcPr>
          <w:p w14:paraId="754E6C8C" w14:textId="77777777" w:rsidR="00962493" w:rsidRPr="007904A9" w:rsidRDefault="00962493">
            <w:pPr>
              <w:spacing w:after="0" w:line="240" w:lineRule="auto"/>
              <w:rPr>
                <w:rFonts w:ascii="Arial" w:eastAsia="Arial" w:hAnsi="Arial" w:cs="Arial"/>
                <w:color w:val="000000"/>
                <w:sz w:val="20"/>
                <w:szCs w:val="20"/>
              </w:rPr>
            </w:pPr>
          </w:p>
        </w:tc>
        <w:tc>
          <w:tcPr>
            <w:tcW w:w="972" w:type="dxa"/>
            <w:tcBorders>
              <w:top w:val="nil"/>
              <w:left w:val="nil"/>
              <w:bottom w:val="nil"/>
              <w:right w:val="nil"/>
            </w:tcBorders>
            <w:shd w:val="clear" w:color="auto" w:fill="auto"/>
            <w:vAlign w:val="bottom"/>
          </w:tcPr>
          <w:p w14:paraId="5CA73929" w14:textId="77777777" w:rsidR="00962493" w:rsidRPr="007904A9" w:rsidRDefault="00962493">
            <w:pPr>
              <w:spacing w:after="0" w:line="240" w:lineRule="auto"/>
              <w:jc w:val="center"/>
              <w:rPr>
                <w:rFonts w:ascii="Arial" w:eastAsia="Arial" w:hAnsi="Arial" w:cs="Arial"/>
                <w:sz w:val="20"/>
                <w:szCs w:val="20"/>
              </w:rPr>
            </w:pPr>
          </w:p>
        </w:tc>
        <w:tc>
          <w:tcPr>
            <w:tcW w:w="1329" w:type="dxa"/>
            <w:tcBorders>
              <w:top w:val="nil"/>
              <w:left w:val="nil"/>
              <w:bottom w:val="nil"/>
              <w:right w:val="nil"/>
            </w:tcBorders>
            <w:shd w:val="clear" w:color="auto" w:fill="auto"/>
            <w:vAlign w:val="bottom"/>
          </w:tcPr>
          <w:p w14:paraId="1648AEF1" w14:textId="77777777" w:rsidR="00962493" w:rsidRPr="007904A9" w:rsidRDefault="00962493">
            <w:pPr>
              <w:spacing w:after="0" w:line="240" w:lineRule="auto"/>
              <w:jc w:val="center"/>
              <w:rPr>
                <w:rFonts w:ascii="Arial" w:eastAsia="Arial" w:hAnsi="Arial" w:cs="Arial"/>
                <w:sz w:val="20"/>
                <w:szCs w:val="20"/>
              </w:rPr>
            </w:pPr>
          </w:p>
        </w:tc>
        <w:tc>
          <w:tcPr>
            <w:tcW w:w="938" w:type="dxa"/>
            <w:tcBorders>
              <w:top w:val="nil"/>
              <w:left w:val="nil"/>
              <w:bottom w:val="nil"/>
              <w:right w:val="nil"/>
            </w:tcBorders>
            <w:shd w:val="clear" w:color="auto" w:fill="auto"/>
            <w:vAlign w:val="bottom"/>
          </w:tcPr>
          <w:p w14:paraId="7D6C0D3E"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3AF33D81" w14:textId="77777777">
        <w:trPr>
          <w:trHeight w:val="260"/>
        </w:trPr>
        <w:tc>
          <w:tcPr>
            <w:tcW w:w="5320" w:type="dxa"/>
            <w:tcBorders>
              <w:top w:val="nil"/>
              <w:left w:val="nil"/>
              <w:bottom w:val="nil"/>
              <w:right w:val="nil"/>
            </w:tcBorders>
            <w:shd w:val="clear" w:color="auto" w:fill="auto"/>
            <w:vAlign w:val="bottom"/>
          </w:tcPr>
          <w:p w14:paraId="32E3915F" w14:textId="77777777" w:rsidR="00962493" w:rsidRPr="007904A9" w:rsidRDefault="00962493">
            <w:pPr>
              <w:spacing w:after="0" w:line="240" w:lineRule="auto"/>
              <w:jc w:val="center"/>
              <w:rPr>
                <w:rFonts w:ascii="Arial" w:eastAsia="Arial" w:hAnsi="Arial" w:cs="Arial"/>
                <w:sz w:val="20"/>
                <w:szCs w:val="20"/>
              </w:rPr>
            </w:pPr>
          </w:p>
        </w:tc>
        <w:tc>
          <w:tcPr>
            <w:tcW w:w="801" w:type="dxa"/>
            <w:tcBorders>
              <w:top w:val="nil"/>
              <w:left w:val="nil"/>
              <w:bottom w:val="nil"/>
              <w:right w:val="nil"/>
            </w:tcBorders>
            <w:shd w:val="clear" w:color="auto" w:fill="auto"/>
            <w:vAlign w:val="bottom"/>
          </w:tcPr>
          <w:p w14:paraId="5F4CB770" w14:textId="77777777" w:rsidR="00962493" w:rsidRPr="007904A9" w:rsidRDefault="00962493">
            <w:pPr>
              <w:spacing w:after="0" w:line="240" w:lineRule="auto"/>
              <w:rPr>
                <w:rFonts w:ascii="Arial" w:eastAsia="Arial" w:hAnsi="Arial" w:cs="Arial"/>
                <w:sz w:val="20"/>
                <w:szCs w:val="20"/>
              </w:rPr>
            </w:pPr>
          </w:p>
        </w:tc>
        <w:tc>
          <w:tcPr>
            <w:tcW w:w="972" w:type="dxa"/>
            <w:tcBorders>
              <w:top w:val="nil"/>
              <w:left w:val="nil"/>
              <w:bottom w:val="nil"/>
              <w:right w:val="nil"/>
            </w:tcBorders>
            <w:shd w:val="clear" w:color="auto" w:fill="auto"/>
            <w:vAlign w:val="bottom"/>
          </w:tcPr>
          <w:p w14:paraId="1D2619EF" w14:textId="77777777" w:rsidR="00962493" w:rsidRPr="007904A9" w:rsidRDefault="00962493">
            <w:pPr>
              <w:spacing w:after="0" w:line="240" w:lineRule="auto"/>
              <w:jc w:val="center"/>
              <w:rPr>
                <w:rFonts w:ascii="Arial" w:eastAsia="Arial" w:hAnsi="Arial" w:cs="Arial"/>
                <w:sz w:val="20"/>
                <w:szCs w:val="20"/>
              </w:rPr>
            </w:pPr>
          </w:p>
        </w:tc>
        <w:tc>
          <w:tcPr>
            <w:tcW w:w="1329" w:type="dxa"/>
            <w:tcBorders>
              <w:top w:val="nil"/>
              <w:left w:val="nil"/>
              <w:bottom w:val="nil"/>
              <w:right w:val="nil"/>
            </w:tcBorders>
            <w:shd w:val="clear" w:color="auto" w:fill="auto"/>
            <w:vAlign w:val="bottom"/>
          </w:tcPr>
          <w:p w14:paraId="59BD9BEC" w14:textId="77777777" w:rsidR="00962493" w:rsidRPr="007904A9" w:rsidRDefault="00962493">
            <w:pPr>
              <w:spacing w:after="0" w:line="240" w:lineRule="auto"/>
              <w:jc w:val="center"/>
              <w:rPr>
                <w:rFonts w:ascii="Arial" w:eastAsia="Arial" w:hAnsi="Arial" w:cs="Arial"/>
                <w:sz w:val="20"/>
                <w:szCs w:val="20"/>
              </w:rPr>
            </w:pPr>
          </w:p>
        </w:tc>
        <w:tc>
          <w:tcPr>
            <w:tcW w:w="938" w:type="dxa"/>
            <w:tcBorders>
              <w:top w:val="nil"/>
              <w:left w:val="nil"/>
              <w:bottom w:val="nil"/>
              <w:right w:val="nil"/>
            </w:tcBorders>
            <w:shd w:val="clear" w:color="auto" w:fill="auto"/>
            <w:vAlign w:val="bottom"/>
          </w:tcPr>
          <w:p w14:paraId="5A138C1E"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4B1990C6" w14:textId="77777777">
        <w:trPr>
          <w:trHeight w:val="270"/>
        </w:trPr>
        <w:tc>
          <w:tcPr>
            <w:tcW w:w="5320" w:type="dxa"/>
            <w:tcBorders>
              <w:top w:val="nil"/>
              <w:left w:val="nil"/>
              <w:bottom w:val="nil"/>
              <w:right w:val="nil"/>
            </w:tcBorders>
            <w:shd w:val="clear" w:color="auto" w:fill="auto"/>
            <w:vAlign w:val="bottom"/>
          </w:tcPr>
          <w:p w14:paraId="208B5934"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25. ¿Te gusta el contenido de los "</w:t>
            </w:r>
            <w:proofErr w:type="spellStart"/>
            <w:r w:rsidRPr="007904A9">
              <w:rPr>
                <w:rFonts w:ascii="Arial" w:eastAsia="Arial" w:hAnsi="Arial" w:cs="Arial"/>
                <w:color w:val="000000"/>
                <w:sz w:val="20"/>
                <w:szCs w:val="20"/>
              </w:rPr>
              <w:t>reels</w:t>
            </w:r>
            <w:proofErr w:type="spellEnd"/>
            <w:r w:rsidRPr="007904A9">
              <w:rPr>
                <w:rFonts w:ascii="Arial" w:eastAsia="Arial" w:hAnsi="Arial" w:cs="Arial"/>
                <w:color w:val="000000"/>
                <w:sz w:val="20"/>
                <w:szCs w:val="20"/>
              </w:rPr>
              <w:t>" en las redes</w:t>
            </w:r>
          </w:p>
        </w:tc>
        <w:tc>
          <w:tcPr>
            <w:tcW w:w="801" w:type="dxa"/>
            <w:tcBorders>
              <w:top w:val="nil"/>
              <w:left w:val="nil"/>
              <w:bottom w:val="nil"/>
              <w:right w:val="nil"/>
            </w:tcBorders>
            <w:shd w:val="clear" w:color="auto" w:fill="auto"/>
            <w:vAlign w:val="bottom"/>
          </w:tcPr>
          <w:p w14:paraId="1CE9E37A"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21.188</w:t>
            </w:r>
          </w:p>
        </w:tc>
        <w:tc>
          <w:tcPr>
            <w:tcW w:w="972" w:type="dxa"/>
            <w:tcBorders>
              <w:top w:val="nil"/>
              <w:left w:val="nil"/>
              <w:bottom w:val="nil"/>
              <w:right w:val="nil"/>
            </w:tcBorders>
            <w:shd w:val="clear" w:color="auto" w:fill="auto"/>
            <w:vAlign w:val="bottom"/>
          </w:tcPr>
          <w:p w14:paraId="53C89304"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.000</w:t>
            </w:r>
          </w:p>
        </w:tc>
        <w:tc>
          <w:tcPr>
            <w:tcW w:w="1329" w:type="dxa"/>
            <w:tcBorders>
              <w:top w:val="nil"/>
              <w:left w:val="nil"/>
              <w:bottom w:val="nil"/>
              <w:right w:val="nil"/>
            </w:tcBorders>
            <w:shd w:val="clear" w:color="auto" w:fill="auto"/>
            <w:vAlign w:val="bottom"/>
          </w:tcPr>
          <w:p w14:paraId="50BCD62C"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25637.000</w:t>
            </w:r>
          </w:p>
        </w:tc>
        <w:tc>
          <w:tcPr>
            <w:tcW w:w="938" w:type="dxa"/>
            <w:tcBorders>
              <w:top w:val="nil"/>
              <w:left w:val="nil"/>
              <w:bottom w:val="nil"/>
              <w:right w:val="nil"/>
            </w:tcBorders>
            <w:shd w:val="clear" w:color="auto" w:fill="auto"/>
            <w:vAlign w:val="bottom"/>
          </w:tcPr>
          <w:p w14:paraId="77712807"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.000</w:t>
            </w:r>
          </w:p>
        </w:tc>
      </w:tr>
      <w:tr w:rsidR="00962493" w:rsidRPr="007904A9" w14:paraId="5AE97C86" w14:textId="77777777">
        <w:trPr>
          <w:trHeight w:val="260"/>
        </w:trPr>
        <w:tc>
          <w:tcPr>
            <w:tcW w:w="5320" w:type="dxa"/>
            <w:tcBorders>
              <w:top w:val="nil"/>
              <w:left w:val="nil"/>
              <w:bottom w:val="nil"/>
              <w:right w:val="nil"/>
            </w:tcBorders>
            <w:shd w:val="clear" w:color="auto" w:fill="auto"/>
            <w:vAlign w:val="bottom"/>
          </w:tcPr>
          <w:p w14:paraId="2ED3DC10"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 sociales?</w:t>
            </w:r>
          </w:p>
        </w:tc>
        <w:tc>
          <w:tcPr>
            <w:tcW w:w="801" w:type="dxa"/>
            <w:tcBorders>
              <w:top w:val="nil"/>
              <w:left w:val="nil"/>
              <w:bottom w:val="nil"/>
              <w:right w:val="nil"/>
            </w:tcBorders>
            <w:shd w:val="clear" w:color="auto" w:fill="auto"/>
            <w:vAlign w:val="bottom"/>
          </w:tcPr>
          <w:p w14:paraId="10AE2D61" w14:textId="77777777" w:rsidR="00962493" w:rsidRPr="007904A9" w:rsidRDefault="00962493">
            <w:pPr>
              <w:spacing w:after="0" w:line="240" w:lineRule="auto"/>
              <w:rPr>
                <w:rFonts w:ascii="Arial" w:eastAsia="Arial" w:hAnsi="Arial" w:cs="Arial"/>
                <w:color w:val="000000"/>
                <w:sz w:val="20"/>
                <w:szCs w:val="20"/>
              </w:rPr>
            </w:pPr>
          </w:p>
        </w:tc>
        <w:tc>
          <w:tcPr>
            <w:tcW w:w="972" w:type="dxa"/>
            <w:tcBorders>
              <w:top w:val="nil"/>
              <w:left w:val="nil"/>
              <w:bottom w:val="nil"/>
              <w:right w:val="nil"/>
            </w:tcBorders>
            <w:shd w:val="clear" w:color="auto" w:fill="auto"/>
            <w:vAlign w:val="bottom"/>
          </w:tcPr>
          <w:p w14:paraId="050F945F" w14:textId="77777777" w:rsidR="00962493" w:rsidRPr="007904A9" w:rsidRDefault="00962493">
            <w:pPr>
              <w:spacing w:after="0" w:line="240" w:lineRule="auto"/>
              <w:jc w:val="center"/>
              <w:rPr>
                <w:rFonts w:ascii="Arial" w:eastAsia="Arial" w:hAnsi="Arial" w:cs="Arial"/>
                <w:sz w:val="20"/>
                <w:szCs w:val="20"/>
              </w:rPr>
            </w:pPr>
          </w:p>
        </w:tc>
        <w:tc>
          <w:tcPr>
            <w:tcW w:w="1329" w:type="dxa"/>
            <w:tcBorders>
              <w:top w:val="nil"/>
              <w:left w:val="nil"/>
              <w:bottom w:val="nil"/>
              <w:right w:val="nil"/>
            </w:tcBorders>
            <w:shd w:val="clear" w:color="auto" w:fill="auto"/>
            <w:vAlign w:val="bottom"/>
          </w:tcPr>
          <w:p w14:paraId="41BBA17B" w14:textId="77777777" w:rsidR="00962493" w:rsidRPr="007904A9" w:rsidRDefault="00962493">
            <w:pPr>
              <w:spacing w:after="0" w:line="240" w:lineRule="auto"/>
              <w:jc w:val="center"/>
              <w:rPr>
                <w:rFonts w:ascii="Arial" w:eastAsia="Arial" w:hAnsi="Arial" w:cs="Arial"/>
                <w:sz w:val="20"/>
                <w:szCs w:val="20"/>
              </w:rPr>
            </w:pPr>
          </w:p>
        </w:tc>
        <w:tc>
          <w:tcPr>
            <w:tcW w:w="938" w:type="dxa"/>
            <w:tcBorders>
              <w:top w:val="nil"/>
              <w:left w:val="nil"/>
              <w:bottom w:val="nil"/>
              <w:right w:val="nil"/>
            </w:tcBorders>
            <w:shd w:val="clear" w:color="auto" w:fill="auto"/>
            <w:vAlign w:val="bottom"/>
          </w:tcPr>
          <w:p w14:paraId="562EC286"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5947B68C" w14:textId="77777777">
        <w:trPr>
          <w:trHeight w:val="270"/>
        </w:trPr>
        <w:tc>
          <w:tcPr>
            <w:tcW w:w="5320" w:type="dxa"/>
            <w:tcBorders>
              <w:top w:val="nil"/>
              <w:left w:val="nil"/>
              <w:bottom w:val="nil"/>
              <w:right w:val="nil"/>
            </w:tcBorders>
            <w:shd w:val="clear" w:color="auto" w:fill="auto"/>
            <w:vAlign w:val="bottom"/>
          </w:tcPr>
          <w:p w14:paraId="4A5B0575" w14:textId="77777777" w:rsidR="00962493" w:rsidRPr="007904A9" w:rsidRDefault="00962493">
            <w:pPr>
              <w:spacing w:after="0" w:line="240" w:lineRule="auto"/>
              <w:jc w:val="center"/>
              <w:rPr>
                <w:rFonts w:ascii="Arial" w:eastAsia="Arial" w:hAnsi="Arial" w:cs="Arial"/>
                <w:sz w:val="20"/>
                <w:szCs w:val="20"/>
              </w:rPr>
            </w:pPr>
          </w:p>
        </w:tc>
        <w:tc>
          <w:tcPr>
            <w:tcW w:w="801" w:type="dxa"/>
            <w:tcBorders>
              <w:top w:val="nil"/>
              <w:left w:val="nil"/>
              <w:bottom w:val="nil"/>
              <w:right w:val="nil"/>
            </w:tcBorders>
            <w:shd w:val="clear" w:color="auto" w:fill="auto"/>
            <w:vAlign w:val="bottom"/>
          </w:tcPr>
          <w:p w14:paraId="20ED3F1C" w14:textId="77777777" w:rsidR="00962493" w:rsidRPr="007904A9" w:rsidRDefault="00962493">
            <w:pPr>
              <w:spacing w:after="0" w:line="240" w:lineRule="auto"/>
              <w:rPr>
                <w:rFonts w:ascii="Arial" w:eastAsia="Arial" w:hAnsi="Arial" w:cs="Arial"/>
                <w:sz w:val="20"/>
                <w:szCs w:val="20"/>
              </w:rPr>
            </w:pPr>
          </w:p>
        </w:tc>
        <w:tc>
          <w:tcPr>
            <w:tcW w:w="972" w:type="dxa"/>
            <w:tcBorders>
              <w:top w:val="nil"/>
              <w:left w:val="nil"/>
              <w:bottom w:val="nil"/>
              <w:right w:val="nil"/>
            </w:tcBorders>
            <w:shd w:val="clear" w:color="auto" w:fill="auto"/>
            <w:vAlign w:val="bottom"/>
          </w:tcPr>
          <w:p w14:paraId="489AD456" w14:textId="77777777" w:rsidR="00962493" w:rsidRPr="007904A9" w:rsidRDefault="00962493">
            <w:pPr>
              <w:spacing w:after="0" w:line="240" w:lineRule="auto"/>
              <w:rPr>
                <w:rFonts w:ascii="Arial" w:eastAsia="Arial" w:hAnsi="Arial" w:cs="Arial"/>
                <w:sz w:val="20"/>
                <w:szCs w:val="20"/>
              </w:rPr>
            </w:pPr>
          </w:p>
        </w:tc>
        <w:tc>
          <w:tcPr>
            <w:tcW w:w="1329" w:type="dxa"/>
            <w:tcBorders>
              <w:top w:val="nil"/>
              <w:left w:val="nil"/>
              <w:bottom w:val="nil"/>
              <w:right w:val="nil"/>
            </w:tcBorders>
            <w:shd w:val="clear" w:color="auto" w:fill="auto"/>
            <w:vAlign w:val="bottom"/>
          </w:tcPr>
          <w:p w14:paraId="76D0C5CC" w14:textId="77777777" w:rsidR="00962493" w:rsidRPr="007904A9" w:rsidRDefault="00962493">
            <w:pPr>
              <w:spacing w:after="0" w:line="240" w:lineRule="auto"/>
              <w:rPr>
                <w:rFonts w:ascii="Arial" w:eastAsia="Arial" w:hAnsi="Arial" w:cs="Arial"/>
                <w:sz w:val="20"/>
                <w:szCs w:val="20"/>
              </w:rPr>
            </w:pPr>
          </w:p>
        </w:tc>
        <w:tc>
          <w:tcPr>
            <w:tcW w:w="938" w:type="dxa"/>
            <w:tcBorders>
              <w:top w:val="nil"/>
              <w:left w:val="nil"/>
              <w:bottom w:val="nil"/>
              <w:right w:val="nil"/>
            </w:tcBorders>
            <w:shd w:val="clear" w:color="auto" w:fill="auto"/>
            <w:vAlign w:val="bottom"/>
          </w:tcPr>
          <w:p w14:paraId="42412C27"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6F7C380C" w14:textId="77777777">
        <w:trPr>
          <w:trHeight w:val="260"/>
        </w:trPr>
        <w:tc>
          <w:tcPr>
            <w:tcW w:w="5320" w:type="dxa"/>
            <w:tcBorders>
              <w:top w:val="nil"/>
              <w:left w:val="nil"/>
              <w:bottom w:val="nil"/>
              <w:right w:val="nil"/>
            </w:tcBorders>
            <w:shd w:val="clear" w:color="auto" w:fill="auto"/>
            <w:vAlign w:val="bottom"/>
          </w:tcPr>
          <w:p w14:paraId="2F3305A8"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26. ¿Te gusta el contenido de los "en vivo" (</w:t>
            </w:r>
            <w:proofErr w:type="spellStart"/>
            <w:r w:rsidRPr="007904A9">
              <w:rPr>
                <w:rFonts w:ascii="Arial" w:eastAsia="Arial" w:hAnsi="Arial" w:cs="Arial"/>
                <w:color w:val="000000"/>
                <w:sz w:val="20"/>
                <w:szCs w:val="20"/>
              </w:rPr>
              <w:t>live</w:t>
            </w:r>
            <w:proofErr w:type="spellEnd"/>
            <w:r w:rsidRPr="007904A9">
              <w:rPr>
                <w:rFonts w:ascii="Arial" w:eastAsia="Arial" w:hAnsi="Arial" w:cs="Arial"/>
                <w:color w:val="000000"/>
                <w:sz w:val="20"/>
                <w:szCs w:val="20"/>
              </w:rPr>
              <w:t xml:space="preserve">) en las </w:t>
            </w:r>
          </w:p>
        </w:tc>
        <w:tc>
          <w:tcPr>
            <w:tcW w:w="801" w:type="dxa"/>
            <w:tcBorders>
              <w:top w:val="nil"/>
              <w:left w:val="nil"/>
              <w:bottom w:val="nil"/>
              <w:right w:val="nil"/>
            </w:tcBorders>
            <w:shd w:val="clear" w:color="auto" w:fill="auto"/>
            <w:vAlign w:val="bottom"/>
          </w:tcPr>
          <w:p w14:paraId="536CCDFB"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1.966</w:t>
            </w:r>
          </w:p>
        </w:tc>
        <w:tc>
          <w:tcPr>
            <w:tcW w:w="972" w:type="dxa"/>
            <w:tcBorders>
              <w:top w:val="nil"/>
              <w:left w:val="nil"/>
              <w:bottom w:val="nil"/>
              <w:right w:val="nil"/>
            </w:tcBorders>
            <w:shd w:val="clear" w:color="auto" w:fill="auto"/>
            <w:vAlign w:val="bottom"/>
          </w:tcPr>
          <w:p w14:paraId="1026E8C2"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.744</w:t>
            </w:r>
          </w:p>
        </w:tc>
        <w:tc>
          <w:tcPr>
            <w:tcW w:w="1329" w:type="dxa"/>
            <w:tcBorders>
              <w:top w:val="nil"/>
              <w:left w:val="nil"/>
              <w:bottom w:val="nil"/>
              <w:right w:val="nil"/>
            </w:tcBorders>
            <w:shd w:val="clear" w:color="auto" w:fill="auto"/>
            <w:vAlign w:val="bottom"/>
          </w:tcPr>
          <w:p w14:paraId="3FBC1465"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31518.000</w:t>
            </w:r>
          </w:p>
        </w:tc>
        <w:tc>
          <w:tcPr>
            <w:tcW w:w="938" w:type="dxa"/>
            <w:tcBorders>
              <w:top w:val="nil"/>
              <w:left w:val="nil"/>
              <w:bottom w:val="nil"/>
              <w:right w:val="nil"/>
            </w:tcBorders>
            <w:shd w:val="clear" w:color="auto" w:fill="auto"/>
            <w:vAlign w:val="bottom"/>
          </w:tcPr>
          <w:p w14:paraId="2D675031"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.621</w:t>
            </w:r>
          </w:p>
        </w:tc>
      </w:tr>
      <w:tr w:rsidR="00962493" w:rsidRPr="007904A9" w14:paraId="51604C3A" w14:textId="77777777">
        <w:trPr>
          <w:trHeight w:val="260"/>
        </w:trPr>
        <w:tc>
          <w:tcPr>
            <w:tcW w:w="5320" w:type="dxa"/>
            <w:tcBorders>
              <w:top w:val="nil"/>
              <w:left w:val="nil"/>
              <w:bottom w:val="nil"/>
              <w:right w:val="nil"/>
            </w:tcBorders>
            <w:shd w:val="clear" w:color="auto" w:fill="auto"/>
            <w:vAlign w:val="bottom"/>
          </w:tcPr>
          <w:p w14:paraId="0B7F12CF"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redes sociales?</w:t>
            </w:r>
          </w:p>
        </w:tc>
        <w:tc>
          <w:tcPr>
            <w:tcW w:w="801" w:type="dxa"/>
            <w:tcBorders>
              <w:top w:val="nil"/>
              <w:left w:val="nil"/>
              <w:bottom w:val="nil"/>
              <w:right w:val="nil"/>
            </w:tcBorders>
            <w:shd w:val="clear" w:color="auto" w:fill="auto"/>
            <w:vAlign w:val="bottom"/>
          </w:tcPr>
          <w:p w14:paraId="250138C9" w14:textId="77777777" w:rsidR="00962493" w:rsidRPr="007904A9" w:rsidRDefault="00962493">
            <w:pPr>
              <w:spacing w:after="0" w:line="240" w:lineRule="auto"/>
              <w:rPr>
                <w:rFonts w:ascii="Arial" w:eastAsia="Arial" w:hAnsi="Arial" w:cs="Arial"/>
                <w:color w:val="000000"/>
                <w:sz w:val="20"/>
                <w:szCs w:val="20"/>
              </w:rPr>
            </w:pPr>
          </w:p>
        </w:tc>
        <w:tc>
          <w:tcPr>
            <w:tcW w:w="972" w:type="dxa"/>
            <w:tcBorders>
              <w:top w:val="nil"/>
              <w:left w:val="nil"/>
              <w:bottom w:val="nil"/>
              <w:right w:val="nil"/>
            </w:tcBorders>
            <w:shd w:val="clear" w:color="auto" w:fill="auto"/>
            <w:vAlign w:val="bottom"/>
          </w:tcPr>
          <w:p w14:paraId="3AEC4997" w14:textId="77777777" w:rsidR="00962493" w:rsidRPr="007904A9" w:rsidRDefault="00962493">
            <w:pPr>
              <w:spacing w:after="0" w:line="240" w:lineRule="auto"/>
              <w:jc w:val="center"/>
              <w:rPr>
                <w:rFonts w:ascii="Arial" w:eastAsia="Arial" w:hAnsi="Arial" w:cs="Arial"/>
                <w:sz w:val="20"/>
                <w:szCs w:val="20"/>
              </w:rPr>
            </w:pPr>
          </w:p>
        </w:tc>
        <w:tc>
          <w:tcPr>
            <w:tcW w:w="1329" w:type="dxa"/>
            <w:tcBorders>
              <w:top w:val="nil"/>
              <w:left w:val="nil"/>
              <w:bottom w:val="nil"/>
              <w:right w:val="nil"/>
            </w:tcBorders>
            <w:shd w:val="clear" w:color="auto" w:fill="auto"/>
            <w:vAlign w:val="bottom"/>
          </w:tcPr>
          <w:p w14:paraId="15D00624" w14:textId="77777777" w:rsidR="00962493" w:rsidRPr="007904A9" w:rsidRDefault="00962493">
            <w:pPr>
              <w:spacing w:after="0" w:line="240" w:lineRule="auto"/>
              <w:jc w:val="center"/>
              <w:rPr>
                <w:rFonts w:ascii="Arial" w:eastAsia="Arial" w:hAnsi="Arial" w:cs="Arial"/>
                <w:sz w:val="20"/>
                <w:szCs w:val="20"/>
              </w:rPr>
            </w:pPr>
          </w:p>
        </w:tc>
        <w:tc>
          <w:tcPr>
            <w:tcW w:w="938" w:type="dxa"/>
            <w:tcBorders>
              <w:top w:val="nil"/>
              <w:left w:val="nil"/>
              <w:bottom w:val="nil"/>
              <w:right w:val="nil"/>
            </w:tcBorders>
            <w:shd w:val="clear" w:color="auto" w:fill="auto"/>
            <w:vAlign w:val="bottom"/>
          </w:tcPr>
          <w:p w14:paraId="68885636"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4AFC462F" w14:textId="77777777">
        <w:trPr>
          <w:trHeight w:val="260"/>
        </w:trPr>
        <w:tc>
          <w:tcPr>
            <w:tcW w:w="5320" w:type="dxa"/>
            <w:tcBorders>
              <w:top w:val="nil"/>
              <w:left w:val="nil"/>
              <w:bottom w:val="nil"/>
              <w:right w:val="nil"/>
            </w:tcBorders>
            <w:shd w:val="clear" w:color="auto" w:fill="auto"/>
            <w:vAlign w:val="bottom"/>
          </w:tcPr>
          <w:p w14:paraId="76593B83" w14:textId="77777777" w:rsidR="00962493" w:rsidRPr="007904A9" w:rsidRDefault="00962493">
            <w:pPr>
              <w:spacing w:after="0" w:line="240" w:lineRule="auto"/>
              <w:jc w:val="center"/>
              <w:rPr>
                <w:rFonts w:ascii="Arial" w:eastAsia="Arial" w:hAnsi="Arial" w:cs="Arial"/>
                <w:sz w:val="20"/>
                <w:szCs w:val="20"/>
              </w:rPr>
            </w:pPr>
          </w:p>
        </w:tc>
        <w:tc>
          <w:tcPr>
            <w:tcW w:w="801" w:type="dxa"/>
            <w:tcBorders>
              <w:top w:val="nil"/>
              <w:left w:val="nil"/>
              <w:bottom w:val="nil"/>
              <w:right w:val="nil"/>
            </w:tcBorders>
            <w:shd w:val="clear" w:color="auto" w:fill="auto"/>
            <w:vAlign w:val="bottom"/>
          </w:tcPr>
          <w:p w14:paraId="584D06C0" w14:textId="77777777" w:rsidR="00962493" w:rsidRPr="007904A9" w:rsidRDefault="00962493">
            <w:pPr>
              <w:spacing w:after="0" w:line="240" w:lineRule="auto"/>
              <w:rPr>
                <w:rFonts w:ascii="Arial" w:eastAsia="Arial" w:hAnsi="Arial" w:cs="Arial"/>
                <w:sz w:val="20"/>
                <w:szCs w:val="20"/>
              </w:rPr>
            </w:pPr>
          </w:p>
        </w:tc>
        <w:tc>
          <w:tcPr>
            <w:tcW w:w="972" w:type="dxa"/>
            <w:tcBorders>
              <w:top w:val="nil"/>
              <w:left w:val="nil"/>
              <w:bottom w:val="nil"/>
              <w:right w:val="nil"/>
            </w:tcBorders>
            <w:shd w:val="clear" w:color="auto" w:fill="auto"/>
            <w:vAlign w:val="bottom"/>
          </w:tcPr>
          <w:p w14:paraId="1E08DED3" w14:textId="77777777" w:rsidR="00962493" w:rsidRPr="007904A9" w:rsidRDefault="00962493">
            <w:pPr>
              <w:spacing w:after="0" w:line="240" w:lineRule="auto"/>
              <w:jc w:val="center"/>
              <w:rPr>
                <w:rFonts w:ascii="Arial" w:eastAsia="Arial" w:hAnsi="Arial" w:cs="Arial"/>
                <w:sz w:val="20"/>
                <w:szCs w:val="20"/>
              </w:rPr>
            </w:pPr>
          </w:p>
        </w:tc>
        <w:tc>
          <w:tcPr>
            <w:tcW w:w="1329" w:type="dxa"/>
            <w:tcBorders>
              <w:top w:val="nil"/>
              <w:left w:val="nil"/>
              <w:bottom w:val="nil"/>
              <w:right w:val="nil"/>
            </w:tcBorders>
            <w:shd w:val="clear" w:color="auto" w:fill="auto"/>
            <w:vAlign w:val="bottom"/>
          </w:tcPr>
          <w:p w14:paraId="55590DC8" w14:textId="77777777" w:rsidR="00962493" w:rsidRPr="007904A9" w:rsidRDefault="00962493">
            <w:pPr>
              <w:spacing w:after="0" w:line="240" w:lineRule="auto"/>
              <w:jc w:val="center"/>
              <w:rPr>
                <w:rFonts w:ascii="Arial" w:eastAsia="Arial" w:hAnsi="Arial" w:cs="Arial"/>
                <w:sz w:val="20"/>
                <w:szCs w:val="20"/>
              </w:rPr>
            </w:pPr>
          </w:p>
        </w:tc>
        <w:tc>
          <w:tcPr>
            <w:tcW w:w="938" w:type="dxa"/>
            <w:tcBorders>
              <w:top w:val="nil"/>
              <w:left w:val="nil"/>
              <w:bottom w:val="nil"/>
              <w:right w:val="nil"/>
            </w:tcBorders>
            <w:shd w:val="clear" w:color="auto" w:fill="auto"/>
            <w:vAlign w:val="bottom"/>
          </w:tcPr>
          <w:p w14:paraId="54729649"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6FB8D490" w14:textId="77777777">
        <w:trPr>
          <w:trHeight w:val="260"/>
        </w:trPr>
        <w:tc>
          <w:tcPr>
            <w:tcW w:w="5320" w:type="dxa"/>
            <w:tcBorders>
              <w:top w:val="nil"/>
              <w:left w:val="nil"/>
              <w:bottom w:val="nil"/>
              <w:right w:val="nil"/>
            </w:tcBorders>
            <w:shd w:val="clear" w:color="auto" w:fill="auto"/>
            <w:vAlign w:val="bottom"/>
          </w:tcPr>
          <w:p w14:paraId="4B1D66D8"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27. ¿Te gusta el contenido de los "boomerang" en las </w:t>
            </w:r>
          </w:p>
        </w:tc>
        <w:tc>
          <w:tcPr>
            <w:tcW w:w="801" w:type="dxa"/>
            <w:tcBorders>
              <w:top w:val="nil"/>
              <w:left w:val="nil"/>
              <w:bottom w:val="nil"/>
              <w:right w:val="nil"/>
            </w:tcBorders>
            <w:shd w:val="clear" w:color="auto" w:fill="auto"/>
            <w:vAlign w:val="bottom"/>
          </w:tcPr>
          <w:p w14:paraId="41FF4A47"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8.735</w:t>
            </w:r>
          </w:p>
        </w:tc>
        <w:tc>
          <w:tcPr>
            <w:tcW w:w="972" w:type="dxa"/>
            <w:tcBorders>
              <w:top w:val="nil"/>
              <w:left w:val="nil"/>
              <w:bottom w:val="nil"/>
              <w:right w:val="nil"/>
            </w:tcBorders>
            <w:shd w:val="clear" w:color="auto" w:fill="auto"/>
            <w:vAlign w:val="bottom"/>
          </w:tcPr>
          <w:p w14:paraId="79D16F83"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.068</w:t>
            </w:r>
          </w:p>
        </w:tc>
        <w:tc>
          <w:tcPr>
            <w:tcW w:w="1329" w:type="dxa"/>
            <w:tcBorders>
              <w:top w:val="nil"/>
              <w:left w:val="nil"/>
              <w:bottom w:val="nil"/>
              <w:right w:val="nil"/>
            </w:tcBorders>
            <w:shd w:val="clear" w:color="auto" w:fill="auto"/>
            <w:vAlign w:val="bottom"/>
          </w:tcPr>
          <w:p w14:paraId="72B0001B"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29408.000</w:t>
            </w:r>
          </w:p>
        </w:tc>
        <w:tc>
          <w:tcPr>
            <w:tcW w:w="938" w:type="dxa"/>
            <w:tcBorders>
              <w:top w:val="nil"/>
              <w:left w:val="nil"/>
              <w:bottom w:val="nil"/>
              <w:right w:val="nil"/>
            </w:tcBorders>
            <w:shd w:val="clear" w:color="auto" w:fill="auto"/>
            <w:vAlign w:val="bottom"/>
          </w:tcPr>
          <w:p w14:paraId="6500EE0A"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.080</w:t>
            </w:r>
          </w:p>
        </w:tc>
      </w:tr>
      <w:tr w:rsidR="00962493" w:rsidRPr="007904A9" w14:paraId="0EA307F5" w14:textId="77777777">
        <w:trPr>
          <w:trHeight w:val="260"/>
        </w:trPr>
        <w:tc>
          <w:tcPr>
            <w:tcW w:w="5320" w:type="dxa"/>
            <w:tcBorders>
              <w:top w:val="nil"/>
              <w:left w:val="nil"/>
              <w:bottom w:val="nil"/>
              <w:right w:val="nil"/>
            </w:tcBorders>
            <w:shd w:val="clear" w:color="auto" w:fill="auto"/>
            <w:vAlign w:val="bottom"/>
          </w:tcPr>
          <w:p w14:paraId="20BF9DD6"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redes sociales?</w:t>
            </w:r>
          </w:p>
        </w:tc>
        <w:tc>
          <w:tcPr>
            <w:tcW w:w="801" w:type="dxa"/>
            <w:tcBorders>
              <w:top w:val="nil"/>
              <w:left w:val="nil"/>
              <w:bottom w:val="nil"/>
              <w:right w:val="nil"/>
            </w:tcBorders>
            <w:shd w:val="clear" w:color="auto" w:fill="auto"/>
            <w:vAlign w:val="bottom"/>
          </w:tcPr>
          <w:p w14:paraId="7216E897" w14:textId="77777777" w:rsidR="00962493" w:rsidRPr="007904A9" w:rsidRDefault="00962493">
            <w:pPr>
              <w:spacing w:after="0" w:line="240" w:lineRule="auto"/>
              <w:rPr>
                <w:rFonts w:ascii="Arial" w:eastAsia="Arial" w:hAnsi="Arial" w:cs="Arial"/>
                <w:color w:val="000000"/>
                <w:sz w:val="20"/>
                <w:szCs w:val="20"/>
              </w:rPr>
            </w:pPr>
          </w:p>
        </w:tc>
        <w:tc>
          <w:tcPr>
            <w:tcW w:w="972" w:type="dxa"/>
            <w:tcBorders>
              <w:top w:val="nil"/>
              <w:left w:val="nil"/>
              <w:bottom w:val="nil"/>
              <w:right w:val="nil"/>
            </w:tcBorders>
            <w:shd w:val="clear" w:color="auto" w:fill="auto"/>
            <w:vAlign w:val="bottom"/>
          </w:tcPr>
          <w:p w14:paraId="73E5DE7D" w14:textId="77777777" w:rsidR="00962493" w:rsidRPr="007904A9" w:rsidRDefault="00962493">
            <w:pPr>
              <w:spacing w:after="0" w:line="240" w:lineRule="auto"/>
              <w:jc w:val="center"/>
              <w:rPr>
                <w:rFonts w:ascii="Arial" w:eastAsia="Arial" w:hAnsi="Arial" w:cs="Arial"/>
                <w:sz w:val="20"/>
                <w:szCs w:val="20"/>
              </w:rPr>
            </w:pPr>
          </w:p>
        </w:tc>
        <w:tc>
          <w:tcPr>
            <w:tcW w:w="1329" w:type="dxa"/>
            <w:tcBorders>
              <w:top w:val="nil"/>
              <w:left w:val="nil"/>
              <w:bottom w:val="nil"/>
              <w:right w:val="nil"/>
            </w:tcBorders>
            <w:shd w:val="clear" w:color="auto" w:fill="auto"/>
            <w:vAlign w:val="bottom"/>
          </w:tcPr>
          <w:p w14:paraId="54956881" w14:textId="77777777" w:rsidR="00962493" w:rsidRPr="007904A9" w:rsidRDefault="00962493">
            <w:pPr>
              <w:spacing w:after="0" w:line="240" w:lineRule="auto"/>
              <w:jc w:val="center"/>
              <w:rPr>
                <w:rFonts w:ascii="Arial" w:eastAsia="Arial" w:hAnsi="Arial" w:cs="Arial"/>
                <w:sz w:val="20"/>
                <w:szCs w:val="20"/>
              </w:rPr>
            </w:pPr>
          </w:p>
        </w:tc>
        <w:tc>
          <w:tcPr>
            <w:tcW w:w="938" w:type="dxa"/>
            <w:tcBorders>
              <w:top w:val="nil"/>
              <w:left w:val="nil"/>
              <w:bottom w:val="nil"/>
              <w:right w:val="nil"/>
            </w:tcBorders>
            <w:shd w:val="clear" w:color="auto" w:fill="auto"/>
            <w:vAlign w:val="bottom"/>
          </w:tcPr>
          <w:p w14:paraId="02D709E3"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1C4328C5" w14:textId="77777777">
        <w:trPr>
          <w:trHeight w:val="260"/>
        </w:trPr>
        <w:tc>
          <w:tcPr>
            <w:tcW w:w="5320" w:type="dxa"/>
            <w:tcBorders>
              <w:top w:val="nil"/>
              <w:left w:val="nil"/>
              <w:bottom w:val="nil"/>
              <w:right w:val="nil"/>
            </w:tcBorders>
            <w:shd w:val="clear" w:color="auto" w:fill="auto"/>
            <w:vAlign w:val="bottom"/>
          </w:tcPr>
          <w:p w14:paraId="1F750837" w14:textId="77777777" w:rsidR="00962493" w:rsidRPr="007904A9" w:rsidRDefault="00962493">
            <w:pPr>
              <w:spacing w:after="0" w:line="240" w:lineRule="auto"/>
              <w:jc w:val="center"/>
              <w:rPr>
                <w:rFonts w:ascii="Arial" w:eastAsia="Arial" w:hAnsi="Arial" w:cs="Arial"/>
                <w:sz w:val="20"/>
                <w:szCs w:val="20"/>
              </w:rPr>
            </w:pPr>
          </w:p>
        </w:tc>
        <w:tc>
          <w:tcPr>
            <w:tcW w:w="801" w:type="dxa"/>
            <w:tcBorders>
              <w:top w:val="nil"/>
              <w:left w:val="nil"/>
              <w:bottom w:val="nil"/>
              <w:right w:val="nil"/>
            </w:tcBorders>
            <w:shd w:val="clear" w:color="auto" w:fill="auto"/>
            <w:vAlign w:val="bottom"/>
          </w:tcPr>
          <w:p w14:paraId="67C8F806" w14:textId="77777777" w:rsidR="00962493" w:rsidRPr="007904A9" w:rsidRDefault="00962493">
            <w:pPr>
              <w:spacing w:after="0" w:line="240" w:lineRule="auto"/>
              <w:rPr>
                <w:rFonts w:ascii="Arial" w:eastAsia="Arial" w:hAnsi="Arial" w:cs="Arial"/>
                <w:sz w:val="20"/>
                <w:szCs w:val="20"/>
              </w:rPr>
            </w:pPr>
          </w:p>
        </w:tc>
        <w:tc>
          <w:tcPr>
            <w:tcW w:w="972" w:type="dxa"/>
            <w:tcBorders>
              <w:top w:val="nil"/>
              <w:left w:val="nil"/>
              <w:bottom w:val="nil"/>
              <w:right w:val="nil"/>
            </w:tcBorders>
            <w:shd w:val="clear" w:color="auto" w:fill="auto"/>
            <w:vAlign w:val="bottom"/>
          </w:tcPr>
          <w:p w14:paraId="23DFFA6A" w14:textId="77777777" w:rsidR="00962493" w:rsidRPr="007904A9" w:rsidRDefault="00962493">
            <w:pPr>
              <w:spacing w:after="0" w:line="240" w:lineRule="auto"/>
              <w:jc w:val="center"/>
              <w:rPr>
                <w:rFonts w:ascii="Arial" w:eastAsia="Arial" w:hAnsi="Arial" w:cs="Arial"/>
                <w:sz w:val="20"/>
                <w:szCs w:val="20"/>
              </w:rPr>
            </w:pPr>
          </w:p>
        </w:tc>
        <w:tc>
          <w:tcPr>
            <w:tcW w:w="1329" w:type="dxa"/>
            <w:tcBorders>
              <w:top w:val="nil"/>
              <w:left w:val="nil"/>
              <w:bottom w:val="nil"/>
              <w:right w:val="nil"/>
            </w:tcBorders>
            <w:shd w:val="clear" w:color="auto" w:fill="auto"/>
            <w:vAlign w:val="bottom"/>
          </w:tcPr>
          <w:p w14:paraId="62966E20" w14:textId="77777777" w:rsidR="00962493" w:rsidRPr="007904A9" w:rsidRDefault="00962493">
            <w:pPr>
              <w:spacing w:after="0" w:line="240" w:lineRule="auto"/>
              <w:jc w:val="center"/>
              <w:rPr>
                <w:rFonts w:ascii="Arial" w:eastAsia="Arial" w:hAnsi="Arial" w:cs="Arial"/>
                <w:sz w:val="20"/>
                <w:szCs w:val="20"/>
              </w:rPr>
            </w:pPr>
          </w:p>
        </w:tc>
        <w:tc>
          <w:tcPr>
            <w:tcW w:w="938" w:type="dxa"/>
            <w:tcBorders>
              <w:top w:val="nil"/>
              <w:left w:val="nil"/>
              <w:bottom w:val="nil"/>
              <w:right w:val="nil"/>
            </w:tcBorders>
            <w:shd w:val="clear" w:color="auto" w:fill="auto"/>
            <w:vAlign w:val="bottom"/>
          </w:tcPr>
          <w:p w14:paraId="400BB59D"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4EBF4533" w14:textId="77777777">
        <w:trPr>
          <w:trHeight w:val="270"/>
        </w:trPr>
        <w:tc>
          <w:tcPr>
            <w:tcW w:w="5320" w:type="dxa"/>
            <w:tcBorders>
              <w:top w:val="nil"/>
              <w:left w:val="nil"/>
              <w:bottom w:val="nil"/>
              <w:right w:val="nil"/>
            </w:tcBorders>
            <w:shd w:val="clear" w:color="auto" w:fill="auto"/>
            <w:vAlign w:val="bottom"/>
          </w:tcPr>
          <w:p w14:paraId="577FD426"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28. ¿Prefieres escuchar sólo audios en las redes </w:t>
            </w:r>
          </w:p>
        </w:tc>
        <w:tc>
          <w:tcPr>
            <w:tcW w:w="801" w:type="dxa"/>
            <w:tcBorders>
              <w:top w:val="nil"/>
              <w:left w:val="nil"/>
              <w:bottom w:val="nil"/>
              <w:right w:val="nil"/>
            </w:tcBorders>
            <w:shd w:val="clear" w:color="auto" w:fill="auto"/>
            <w:vAlign w:val="bottom"/>
          </w:tcPr>
          <w:p w14:paraId="5DFA93B0"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16.483</w:t>
            </w:r>
          </w:p>
        </w:tc>
        <w:tc>
          <w:tcPr>
            <w:tcW w:w="972" w:type="dxa"/>
            <w:tcBorders>
              <w:top w:val="nil"/>
              <w:left w:val="nil"/>
              <w:bottom w:val="nil"/>
              <w:right w:val="nil"/>
            </w:tcBorders>
            <w:shd w:val="clear" w:color="auto" w:fill="auto"/>
            <w:vAlign w:val="bottom"/>
          </w:tcPr>
          <w:p w14:paraId="7100B7A1"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.002</w:t>
            </w:r>
          </w:p>
        </w:tc>
        <w:tc>
          <w:tcPr>
            <w:tcW w:w="1329" w:type="dxa"/>
            <w:tcBorders>
              <w:top w:val="nil"/>
              <w:left w:val="nil"/>
              <w:bottom w:val="nil"/>
              <w:right w:val="nil"/>
            </w:tcBorders>
            <w:shd w:val="clear" w:color="auto" w:fill="auto"/>
            <w:vAlign w:val="bottom"/>
          </w:tcPr>
          <w:p w14:paraId="43917C85"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31300.000</w:t>
            </w:r>
          </w:p>
        </w:tc>
        <w:tc>
          <w:tcPr>
            <w:tcW w:w="938" w:type="dxa"/>
            <w:tcBorders>
              <w:top w:val="nil"/>
              <w:left w:val="nil"/>
              <w:bottom w:val="nil"/>
              <w:right w:val="nil"/>
            </w:tcBorders>
            <w:shd w:val="clear" w:color="auto" w:fill="auto"/>
            <w:vAlign w:val="bottom"/>
          </w:tcPr>
          <w:p w14:paraId="3F62DCD9"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.526</w:t>
            </w:r>
          </w:p>
        </w:tc>
      </w:tr>
      <w:tr w:rsidR="00962493" w:rsidRPr="007904A9" w14:paraId="0BA40783" w14:textId="77777777">
        <w:trPr>
          <w:trHeight w:val="250"/>
        </w:trPr>
        <w:tc>
          <w:tcPr>
            <w:tcW w:w="5320" w:type="dxa"/>
            <w:tcBorders>
              <w:top w:val="nil"/>
              <w:left w:val="nil"/>
              <w:bottom w:val="nil"/>
              <w:right w:val="nil"/>
            </w:tcBorders>
            <w:shd w:val="clear" w:color="auto" w:fill="auto"/>
            <w:vAlign w:val="bottom"/>
          </w:tcPr>
          <w:p w14:paraId="1ACEA399"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sociales?</w:t>
            </w:r>
          </w:p>
        </w:tc>
        <w:tc>
          <w:tcPr>
            <w:tcW w:w="801" w:type="dxa"/>
            <w:tcBorders>
              <w:top w:val="nil"/>
              <w:left w:val="nil"/>
              <w:bottom w:val="nil"/>
              <w:right w:val="nil"/>
            </w:tcBorders>
            <w:shd w:val="clear" w:color="auto" w:fill="auto"/>
            <w:vAlign w:val="bottom"/>
          </w:tcPr>
          <w:p w14:paraId="0466F7E8" w14:textId="77777777" w:rsidR="00962493" w:rsidRPr="007904A9" w:rsidRDefault="00962493">
            <w:pPr>
              <w:spacing w:after="0" w:line="240" w:lineRule="auto"/>
              <w:rPr>
                <w:rFonts w:ascii="Arial" w:eastAsia="Arial" w:hAnsi="Arial" w:cs="Arial"/>
                <w:color w:val="000000"/>
                <w:sz w:val="20"/>
                <w:szCs w:val="20"/>
              </w:rPr>
            </w:pPr>
          </w:p>
        </w:tc>
        <w:tc>
          <w:tcPr>
            <w:tcW w:w="972" w:type="dxa"/>
            <w:tcBorders>
              <w:top w:val="nil"/>
              <w:left w:val="nil"/>
              <w:bottom w:val="nil"/>
              <w:right w:val="nil"/>
            </w:tcBorders>
            <w:shd w:val="clear" w:color="auto" w:fill="auto"/>
            <w:vAlign w:val="bottom"/>
          </w:tcPr>
          <w:p w14:paraId="7D413227" w14:textId="77777777" w:rsidR="00962493" w:rsidRPr="007904A9" w:rsidRDefault="00962493">
            <w:pPr>
              <w:spacing w:after="0" w:line="240" w:lineRule="auto"/>
              <w:jc w:val="center"/>
              <w:rPr>
                <w:rFonts w:ascii="Arial" w:eastAsia="Arial" w:hAnsi="Arial" w:cs="Arial"/>
                <w:sz w:val="20"/>
                <w:szCs w:val="20"/>
              </w:rPr>
            </w:pPr>
          </w:p>
        </w:tc>
        <w:tc>
          <w:tcPr>
            <w:tcW w:w="1329" w:type="dxa"/>
            <w:tcBorders>
              <w:top w:val="nil"/>
              <w:left w:val="nil"/>
              <w:bottom w:val="nil"/>
              <w:right w:val="nil"/>
            </w:tcBorders>
            <w:shd w:val="clear" w:color="auto" w:fill="auto"/>
            <w:vAlign w:val="bottom"/>
          </w:tcPr>
          <w:p w14:paraId="492E0F2F" w14:textId="77777777" w:rsidR="00962493" w:rsidRPr="007904A9" w:rsidRDefault="00962493">
            <w:pPr>
              <w:spacing w:after="0" w:line="240" w:lineRule="auto"/>
              <w:jc w:val="center"/>
              <w:rPr>
                <w:rFonts w:ascii="Arial" w:eastAsia="Arial" w:hAnsi="Arial" w:cs="Arial"/>
                <w:sz w:val="20"/>
                <w:szCs w:val="20"/>
              </w:rPr>
            </w:pPr>
          </w:p>
        </w:tc>
        <w:tc>
          <w:tcPr>
            <w:tcW w:w="938" w:type="dxa"/>
            <w:tcBorders>
              <w:top w:val="nil"/>
              <w:left w:val="nil"/>
              <w:bottom w:val="nil"/>
              <w:right w:val="nil"/>
            </w:tcBorders>
            <w:shd w:val="clear" w:color="auto" w:fill="auto"/>
            <w:vAlign w:val="bottom"/>
          </w:tcPr>
          <w:p w14:paraId="07095239"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762E4371" w14:textId="77777777">
        <w:trPr>
          <w:trHeight w:val="250"/>
        </w:trPr>
        <w:tc>
          <w:tcPr>
            <w:tcW w:w="5320" w:type="dxa"/>
            <w:tcBorders>
              <w:top w:val="nil"/>
              <w:left w:val="nil"/>
              <w:bottom w:val="nil"/>
              <w:right w:val="nil"/>
            </w:tcBorders>
            <w:shd w:val="clear" w:color="auto" w:fill="auto"/>
            <w:vAlign w:val="bottom"/>
          </w:tcPr>
          <w:p w14:paraId="2EC0E5E9" w14:textId="77777777" w:rsidR="00962493" w:rsidRPr="007904A9" w:rsidRDefault="00962493">
            <w:pPr>
              <w:spacing w:after="0" w:line="240" w:lineRule="auto"/>
              <w:jc w:val="center"/>
              <w:rPr>
                <w:rFonts w:ascii="Arial" w:eastAsia="Arial" w:hAnsi="Arial" w:cs="Arial"/>
                <w:sz w:val="20"/>
                <w:szCs w:val="20"/>
              </w:rPr>
            </w:pPr>
          </w:p>
        </w:tc>
        <w:tc>
          <w:tcPr>
            <w:tcW w:w="801" w:type="dxa"/>
            <w:tcBorders>
              <w:top w:val="nil"/>
              <w:left w:val="nil"/>
              <w:bottom w:val="nil"/>
              <w:right w:val="nil"/>
            </w:tcBorders>
            <w:shd w:val="clear" w:color="auto" w:fill="auto"/>
            <w:vAlign w:val="bottom"/>
          </w:tcPr>
          <w:p w14:paraId="3940F3C3" w14:textId="77777777" w:rsidR="00962493" w:rsidRPr="007904A9" w:rsidRDefault="00962493">
            <w:pPr>
              <w:spacing w:after="0" w:line="240" w:lineRule="auto"/>
              <w:rPr>
                <w:rFonts w:ascii="Arial" w:eastAsia="Arial" w:hAnsi="Arial" w:cs="Arial"/>
                <w:sz w:val="20"/>
                <w:szCs w:val="20"/>
              </w:rPr>
            </w:pPr>
          </w:p>
        </w:tc>
        <w:tc>
          <w:tcPr>
            <w:tcW w:w="972" w:type="dxa"/>
            <w:tcBorders>
              <w:top w:val="nil"/>
              <w:left w:val="nil"/>
              <w:bottom w:val="nil"/>
              <w:right w:val="nil"/>
            </w:tcBorders>
            <w:shd w:val="clear" w:color="auto" w:fill="auto"/>
            <w:vAlign w:val="bottom"/>
          </w:tcPr>
          <w:p w14:paraId="0BD44AB2" w14:textId="77777777" w:rsidR="00962493" w:rsidRPr="007904A9" w:rsidRDefault="00962493">
            <w:pPr>
              <w:spacing w:after="0" w:line="240" w:lineRule="auto"/>
              <w:jc w:val="center"/>
              <w:rPr>
                <w:rFonts w:ascii="Arial" w:eastAsia="Arial" w:hAnsi="Arial" w:cs="Arial"/>
                <w:sz w:val="20"/>
                <w:szCs w:val="20"/>
              </w:rPr>
            </w:pPr>
          </w:p>
        </w:tc>
        <w:tc>
          <w:tcPr>
            <w:tcW w:w="1329" w:type="dxa"/>
            <w:tcBorders>
              <w:top w:val="nil"/>
              <w:left w:val="nil"/>
              <w:bottom w:val="nil"/>
              <w:right w:val="nil"/>
            </w:tcBorders>
            <w:shd w:val="clear" w:color="auto" w:fill="auto"/>
            <w:vAlign w:val="bottom"/>
          </w:tcPr>
          <w:p w14:paraId="6A4253BF" w14:textId="77777777" w:rsidR="00962493" w:rsidRPr="007904A9" w:rsidRDefault="00962493">
            <w:pPr>
              <w:spacing w:after="0" w:line="240" w:lineRule="auto"/>
              <w:jc w:val="center"/>
              <w:rPr>
                <w:rFonts w:ascii="Arial" w:eastAsia="Arial" w:hAnsi="Arial" w:cs="Arial"/>
                <w:sz w:val="20"/>
                <w:szCs w:val="20"/>
              </w:rPr>
            </w:pPr>
          </w:p>
        </w:tc>
        <w:tc>
          <w:tcPr>
            <w:tcW w:w="938" w:type="dxa"/>
            <w:tcBorders>
              <w:top w:val="nil"/>
              <w:left w:val="nil"/>
              <w:bottom w:val="nil"/>
              <w:right w:val="nil"/>
            </w:tcBorders>
            <w:shd w:val="clear" w:color="auto" w:fill="auto"/>
            <w:vAlign w:val="bottom"/>
          </w:tcPr>
          <w:p w14:paraId="0D93B25D"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67F366CB" w14:textId="77777777">
        <w:trPr>
          <w:trHeight w:val="250"/>
        </w:trPr>
        <w:tc>
          <w:tcPr>
            <w:tcW w:w="5320" w:type="dxa"/>
            <w:tcBorders>
              <w:top w:val="nil"/>
              <w:left w:val="nil"/>
              <w:bottom w:val="nil"/>
              <w:right w:val="nil"/>
            </w:tcBorders>
            <w:shd w:val="clear" w:color="auto" w:fill="auto"/>
            <w:vAlign w:val="bottom"/>
          </w:tcPr>
          <w:p w14:paraId="67DE45F4"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29. ¿Prefieres ver sólo imágenes con texto en las</w:t>
            </w:r>
          </w:p>
        </w:tc>
        <w:tc>
          <w:tcPr>
            <w:tcW w:w="801" w:type="dxa"/>
            <w:tcBorders>
              <w:top w:val="nil"/>
              <w:left w:val="nil"/>
              <w:bottom w:val="nil"/>
              <w:right w:val="nil"/>
            </w:tcBorders>
            <w:shd w:val="clear" w:color="auto" w:fill="auto"/>
            <w:vAlign w:val="bottom"/>
          </w:tcPr>
          <w:p w14:paraId="552E7DE0"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3.155</w:t>
            </w:r>
          </w:p>
        </w:tc>
        <w:tc>
          <w:tcPr>
            <w:tcW w:w="972" w:type="dxa"/>
            <w:tcBorders>
              <w:top w:val="nil"/>
              <w:left w:val="nil"/>
              <w:bottom w:val="nil"/>
              <w:right w:val="nil"/>
            </w:tcBorders>
            <w:shd w:val="clear" w:color="auto" w:fill="auto"/>
            <w:vAlign w:val="bottom"/>
          </w:tcPr>
          <w:p w14:paraId="739FEB37"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.535</w:t>
            </w:r>
          </w:p>
        </w:tc>
        <w:tc>
          <w:tcPr>
            <w:tcW w:w="1329" w:type="dxa"/>
            <w:tcBorders>
              <w:top w:val="nil"/>
              <w:left w:val="nil"/>
              <w:bottom w:val="nil"/>
              <w:right w:val="nil"/>
            </w:tcBorders>
            <w:shd w:val="clear" w:color="auto" w:fill="auto"/>
            <w:vAlign w:val="bottom"/>
          </w:tcPr>
          <w:p w14:paraId="590F8BF3"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31936.000</w:t>
            </w:r>
          </w:p>
        </w:tc>
        <w:tc>
          <w:tcPr>
            <w:tcW w:w="938" w:type="dxa"/>
            <w:tcBorders>
              <w:top w:val="nil"/>
              <w:left w:val="nil"/>
              <w:bottom w:val="nil"/>
              <w:right w:val="nil"/>
            </w:tcBorders>
            <w:shd w:val="clear" w:color="auto" w:fill="auto"/>
            <w:vAlign w:val="bottom"/>
          </w:tcPr>
          <w:p w14:paraId="4478C391"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.801</w:t>
            </w:r>
          </w:p>
        </w:tc>
      </w:tr>
      <w:tr w:rsidR="00962493" w:rsidRPr="007904A9" w14:paraId="62051ECF" w14:textId="77777777">
        <w:trPr>
          <w:trHeight w:val="250"/>
        </w:trPr>
        <w:tc>
          <w:tcPr>
            <w:tcW w:w="5320" w:type="dxa"/>
            <w:tcBorders>
              <w:top w:val="nil"/>
              <w:left w:val="nil"/>
              <w:bottom w:val="nil"/>
              <w:right w:val="nil"/>
            </w:tcBorders>
            <w:shd w:val="clear" w:color="auto" w:fill="auto"/>
            <w:vAlign w:val="bottom"/>
          </w:tcPr>
          <w:p w14:paraId="7FBB60C5"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 redes sociales?</w:t>
            </w:r>
          </w:p>
        </w:tc>
        <w:tc>
          <w:tcPr>
            <w:tcW w:w="801" w:type="dxa"/>
            <w:tcBorders>
              <w:top w:val="nil"/>
              <w:left w:val="nil"/>
              <w:bottom w:val="nil"/>
              <w:right w:val="nil"/>
            </w:tcBorders>
            <w:shd w:val="clear" w:color="auto" w:fill="auto"/>
            <w:vAlign w:val="bottom"/>
          </w:tcPr>
          <w:p w14:paraId="527C5C67" w14:textId="77777777" w:rsidR="00962493" w:rsidRPr="007904A9" w:rsidRDefault="00962493">
            <w:pPr>
              <w:spacing w:after="0" w:line="240" w:lineRule="auto"/>
              <w:rPr>
                <w:rFonts w:ascii="Arial" w:eastAsia="Arial" w:hAnsi="Arial" w:cs="Arial"/>
                <w:color w:val="000000"/>
                <w:sz w:val="20"/>
                <w:szCs w:val="20"/>
              </w:rPr>
            </w:pPr>
          </w:p>
        </w:tc>
        <w:tc>
          <w:tcPr>
            <w:tcW w:w="972" w:type="dxa"/>
            <w:tcBorders>
              <w:top w:val="nil"/>
              <w:left w:val="nil"/>
              <w:bottom w:val="nil"/>
              <w:right w:val="nil"/>
            </w:tcBorders>
            <w:shd w:val="clear" w:color="auto" w:fill="auto"/>
            <w:vAlign w:val="bottom"/>
          </w:tcPr>
          <w:p w14:paraId="07F1B88F" w14:textId="77777777" w:rsidR="00962493" w:rsidRPr="007904A9" w:rsidRDefault="00962493">
            <w:pPr>
              <w:spacing w:after="0" w:line="240" w:lineRule="auto"/>
              <w:jc w:val="center"/>
              <w:rPr>
                <w:rFonts w:ascii="Arial" w:eastAsia="Arial" w:hAnsi="Arial" w:cs="Arial"/>
                <w:sz w:val="20"/>
                <w:szCs w:val="20"/>
              </w:rPr>
            </w:pPr>
          </w:p>
        </w:tc>
        <w:tc>
          <w:tcPr>
            <w:tcW w:w="1329" w:type="dxa"/>
            <w:tcBorders>
              <w:top w:val="nil"/>
              <w:left w:val="nil"/>
              <w:bottom w:val="nil"/>
              <w:right w:val="nil"/>
            </w:tcBorders>
            <w:shd w:val="clear" w:color="auto" w:fill="auto"/>
            <w:vAlign w:val="bottom"/>
          </w:tcPr>
          <w:p w14:paraId="5F41F0F5" w14:textId="77777777" w:rsidR="00962493" w:rsidRPr="007904A9" w:rsidRDefault="00962493">
            <w:pPr>
              <w:spacing w:after="0" w:line="240" w:lineRule="auto"/>
              <w:jc w:val="center"/>
              <w:rPr>
                <w:rFonts w:ascii="Arial" w:eastAsia="Arial" w:hAnsi="Arial" w:cs="Arial"/>
                <w:sz w:val="20"/>
                <w:szCs w:val="20"/>
              </w:rPr>
            </w:pPr>
          </w:p>
        </w:tc>
        <w:tc>
          <w:tcPr>
            <w:tcW w:w="938" w:type="dxa"/>
            <w:tcBorders>
              <w:top w:val="nil"/>
              <w:left w:val="nil"/>
              <w:bottom w:val="nil"/>
              <w:right w:val="nil"/>
            </w:tcBorders>
            <w:shd w:val="clear" w:color="auto" w:fill="auto"/>
            <w:vAlign w:val="bottom"/>
          </w:tcPr>
          <w:p w14:paraId="7FC5CAE1"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3078CB3A" w14:textId="77777777">
        <w:trPr>
          <w:trHeight w:val="250"/>
        </w:trPr>
        <w:tc>
          <w:tcPr>
            <w:tcW w:w="5320" w:type="dxa"/>
            <w:tcBorders>
              <w:top w:val="nil"/>
              <w:left w:val="nil"/>
              <w:bottom w:val="nil"/>
              <w:right w:val="nil"/>
            </w:tcBorders>
            <w:shd w:val="clear" w:color="auto" w:fill="auto"/>
            <w:vAlign w:val="bottom"/>
          </w:tcPr>
          <w:p w14:paraId="797BDBD0" w14:textId="77777777" w:rsidR="00962493" w:rsidRPr="007904A9" w:rsidRDefault="00962493">
            <w:pPr>
              <w:spacing w:after="0" w:line="240" w:lineRule="auto"/>
              <w:jc w:val="center"/>
              <w:rPr>
                <w:rFonts w:ascii="Arial" w:eastAsia="Arial" w:hAnsi="Arial" w:cs="Arial"/>
                <w:sz w:val="20"/>
                <w:szCs w:val="20"/>
              </w:rPr>
            </w:pPr>
          </w:p>
        </w:tc>
        <w:tc>
          <w:tcPr>
            <w:tcW w:w="801" w:type="dxa"/>
            <w:tcBorders>
              <w:top w:val="nil"/>
              <w:left w:val="nil"/>
              <w:bottom w:val="nil"/>
              <w:right w:val="nil"/>
            </w:tcBorders>
            <w:shd w:val="clear" w:color="auto" w:fill="auto"/>
            <w:vAlign w:val="bottom"/>
          </w:tcPr>
          <w:p w14:paraId="1FACBAFE" w14:textId="77777777" w:rsidR="00962493" w:rsidRPr="007904A9" w:rsidRDefault="00962493">
            <w:pPr>
              <w:spacing w:after="0" w:line="240" w:lineRule="auto"/>
              <w:rPr>
                <w:rFonts w:ascii="Arial" w:eastAsia="Arial" w:hAnsi="Arial" w:cs="Arial"/>
                <w:sz w:val="20"/>
                <w:szCs w:val="20"/>
              </w:rPr>
            </w:pPr>
          </w:p>
        </w:tc>
        <w:tc>
          <w:tcPr>
            <w:tcW w:w="972" w:type="dxa"/>
            <w:tcBorders>
              <w:top w:val="nil"/>
              <w:left w:val="nil"/>
              <w:bottom w:val="nil"/>
              <w:right w:val="nil"/>
            </w:tcBorders>
            <w:shd w:val="clear" w:color="auto" w:fill="auto"/>
            <w:vAlign w:val="bottom"/>
          </w:tcPr>
          <w:p w14:paraId="408E62A3" w14:textId="77777777" w:rsidR="00962493" w:rsidRPr="007904A9" w:rsidRDefault="00962493">
            <w:pPr>
              <w:spacing w:after="0" w:line="240" w:lineRule="auto"/>
              <w:jc w:val="center"/>
              <w:rPr>
                <w:rFonts w:ascii="Arial" w:eastAsia="Arial" w:hAnsi="Arial" w:cs="Arial"/>
                <w:sz w:val="20"/>
                <w:szCs w:val="20"/>
              </w:rPr>
            </w:pPr>
          </w:p>
        </w:tc>
        <w:tc>
          <w:tcPr>
            <w:tcW w:w="1329" w:type="dxa"/>
            <w:tcBorders>
              <w:top w:val="nil"/>
              <w:left w:val="nil"/>
              <w:bottom w:val="nil"/>
              <w:right w:val="nil"/>
            </w:tcBorders>
            <w:shd w:val="clear" w:color="auto" w:fill="auto"/>
            <w:vAlign w:val="bottom"/>
          </w:tcPr>
          <w:p w14:paraId="316AE22E" w14:textId="77777777" w:rsidR="00962493" w:rsidRPr="007904A9" w:rsidRDefault="00962493">
            <w:pPr>
              <w:spacing w:after="0" w:line="240" w:lineRule="auto"/>
              <w:jc w:val="center"/>
              <w:rPr>
                <w:rFonts w:ascii="Arial" w:eastAsia="Arial" w:hAnsi="Arial" w:cs="Arial"/>
                <w:sz w:val="20"/>
                <w:szCs w:val="20"/>
              </w:rPr>
            </w:pPr>
          </w:p>
        </w:tc>
        <w:tc>
          <w:tcPr>
            <w:tcW w:w="938" w:type="dxa"/>
            <w:tcBorders>
              <w:top w:val="nil"/>
              <w:left w:val="nil"/>
              <w:bottom w:val="nil"/>
              <w:right w:val="nil"/>
            </w:tcBorders>
            <w:shd w:val="clear" w:color="auto" w:fill="auto"/>
            <w:vAlign w:val="bottom"/>
          </w:tcPr>
          <w:p w14:paraId="6C73C5D1" w14:textId="77777777" w:rsidR="00962493" w:rsidRPr="007904A9" w:rsidRDefault="00962493">
            <w:pPr>
              <w:spacing w:after="0" w:line="240" w:lineRule="auto"/>
              <w:jc w:val="center"/>
              <w:rPr>
                <w:rFonts w:ascii="Arial" w:eastAsia="Arial" w:hAnsi="Arial" w:cs="Arial"/>
                <w:sz w:val="20"/>
                <w:szCs w:val="20"/>
              </w:rPr>
            </w:pPr>
          </w:p>
        </w:tc>
      </w:tr>
      <w:tr w:rsidR="00962493" w:rsidRPr="007904A9" w14:paraId="0D759533" w14:textId="77777777">
        <w:trPr>
          <w:trHeight w:val="260"/>
        </w:trPr>
        <w:tc>
          <w:tcPr>
            <w:tcW w:w="5320" w:type="dxa"/>
            <w:tcBorders>
              <w:top w:val="nil"/>
              <w:left w:val="nil"/>
              <w:bottom w:val="nil"/>
              <w:right w:val="nil"/>
            </w:tcBorders>
            <w:shd w:val="clear" w:color="auto" w:fill="auto"/>
            <w:vAlign w:val="bottom"/>
          </w:tcPr>
          <w:p w14:paraId="251943EB"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xml:space="preserve">30. ¿Prefieres el contenido en videos en las redes </w:t>
            </w:r>
          </w:p>
        </w:tc>
        <w:tc>
          <w:tcPr>
            <w:tcW w:w="801" w:type="dxa"/>
            <w:tcBorders>
              <w:top w:val="nil"/>
              <w:left w:val="nil"/>
              <w:bottom w:val="nil"/>
              <w:right w:val="nil"/>
            </w:tcBorders>
            <w:shd w:val="clear" w:color="auto" w:fill="auto"/>
            <w:vAlign w:val="bottom"/>
          </w:tcPr>
          <w:p w14:paraId="554F4BA9"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13.129</w:t>
            </w:r>
          </w:p>
        </w:tc>
        <w:tc>
          <w:tcPr>
            <w:tcW w:w="972" w:type="dxa"/>
            <w:tcBorders>
              <w:top w:val="nil"/>
              <w:left w:val="nil"/>
              <w:bottom w:val="nil"/>
              <w:right w:val="nil"/>
            </w:tcBorders>
            <w:shd w:val="clear" w:color="auto" w:fill="auto"/>
            <w:vAlign w:val="bottom"/>
          </w:tcPr>
          <w:p w14:paraId="5E168290"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.010</w:t>
            </w:r>
          </w:p>
        </w:tc>
        <w:tc>
          <w:tcPr>
            <w:tcW w:w="1329" w:type="dxa"/>
            <w:tcBorders>
              <w:top w:val="nil"/>
              <w:left w:val="nil"/>
              <w:bottom w:val="nil"/>
              <w:right w:val="nil"/>
            </w:tcBorders>
            <w:shd w:val="clear" w:color="auto" w:fill="auto"/>
            <w:vAlign w:val="bottom"/>
          </w:tcPr>
          <w:p w14:paraId="209BA4EF"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27839.000</w:t>
            </w:r>
          </w:p>
        </w:tc>
        <w:tc>
          <w:tcPr>
            <w:tcW w:w="938" w:type="dxa"/>
            <w:tcBorders>
              <w:top w:val="nil"/>
              <w:left w:val="nil"/>
              <w:bottom w:val="nil"/>
              <w:right w:val="nil"/>
            </w:tcBorders>
            <w:shd w:val="clear" w:color="auto" w:fill="auto"/>
            <w:vAlign w:val="bottom"/>
          </w:tcPr>
          <w:p w14:paraId="0E131767" w14:textId="77777777" w:rsidR="00962493" w:rsidRPr="007904A9" w:rsidRDefault="004166B4">
            <w:pPr>
              <w:spacing w:after="0" w:line="240" w:lineRule="auto"/>
              <w:jc w:val="center"/>
              <w:rPr>
                <w:rFonts w:ascii="Arial" w:eastAsia="Arial" w:hAnsi="Arial" w:cs="Arial"/>
                <w:color w:val="000000"/>
                <w:sz w:val="20"/>
                <w:szCs w:val="20"/>
              </w:rPr>
            </w:pPr>
            <w:r w:rsidRPr="007904A9">
              <w:rPr>
                <w:rFonts w:ascii="Arial" w:eastAsia="Arial" w:hAnsi="Arial" w:cs="Arial"/>
                <w:color w:val="000000"/>
                <w:sz w:val="20"/>
                <w:szCs w:val="20"/>
              </w:rPr>
              <w:t>.006</w:t>
            </w:r>
          </w:p>
        </w:tc>
      </w:tr>
      <w:tr w:rsidR="00962493" w:rsidRPr="007904A9" w14:paraId="5CC4D3A5" w14:textId="77777777">
        <w:trPr>
          <w:trHeight w:val="250"/>
        </w:trPr>
        <w:tc>
          <w:tcPr>
            <w:tcW w:w="5320" w:type="dxa"/>
            <w:tcBorders>
              <w:top w:val="nil"/>
              <w:left w:val="nil"/>
              <w:bottom w:val="nil"/>
              <w:right w:val="nil"/>
            </w:tcBorders>
            <w:shd w:val="clear" w:color="auto" w:fill="auto"/>
            <w:vAlign w:val="bottom"/>
          </w:tcPr>
          <w:p w14:paraId="72E983A4"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lastRenderedPageBreak/>
              <w:t>sociales?</w:t>
            </w:r>
          </w:p>
        </w:tc>
        <w:tc>
          <w:tcPr>
            <w:tcW w:w="801" w:type="dxa"/>
            <w:tcBorders>
              <w:top w:val="nil"/>
              <w:left w:val="nil"/>
              <w:bottom w:val="nil"/>
              <w:right w:val="nil"/>
            </w:tcBorders>
            <w:shd w:val="clear" w:color="auto" w:fill="auto"/>
            <w:vAlign w:val="bottom"/>
          </w:tcPr>
          <w:p w14:paraId="036C1AAD" w14:textId="77777777" w:rsidR="00962493" w:rsidRPr="007904A9" w:rsidRDefault="00962493">
            <w:pPr>
              <w:spacing w:after="0" w:line="240" w:lineRule="auto"/>
              <w:rPr>
                <w:rFonts w:ascii="Arial" w:eastAsia="Arial" w:hAnsi="Arial" w:cs="Arial"/>
                <w:color w:val="000000"/>
                <w:sz w:val="20"/>
                <w:szCs w:val="20"/>
              </w:rPr>
            </w:pPr>
          </w:p>
        </w:tc>
        <w:tc>
          <w:tcPr>
            <w:tcW w:w="972" w:type="dxa"/>
            <w:tcBorders>
              <w:top w:val="nil"/>
              <w:left w:val="nil"/>
              <w:bottom w:val="nil"/>
              <w:right w:val="nil"/>
            </w:tcBorders>
            <w:shd w:val="clear" w:color="auto" w:fill="auto"/>
            <w:vAlign w:val="bottom"/>
          </w:tcPr>
          <w:p w14:paraId="65480822" w14:textId="77777777" w:rsidR="00962493" w:rsidRPr="007904A9" w:rsidRDefault="00962493">
            <w:pPr>
              <w:spacing w:after="0" w:line="240" w:lineRule="auto"/>
              <w:rPr>
                <w:rFonts w:ascii="Arial" w:eastAsia="Arial" w:hAnsi="Arial" w:cs="Arial"/>
                <w:sz w:val="20"/>
                <w:szCs w:val="20"/>
              </w:rPr>
            </w:pPr>
          </w:p>
        </w:tc>
        <w:tc>
          <w:tcPr>
            <w:tcW w:w="1329" w:type="dxa"/>
            <w:tcBorders>
              <w:top w:val="nil"/>
              <w:left w:val="nil"/>
              <w:bottom w:val="nil"/>
              <w:right w:val="nil"/>
            </w:tcBorders>
            <w:shd w:val="clear" w:color="auto" w:fill="auto"/>
            <w:vAlign w:val="bottom"/>
          </w:tcPr>
          <w:p w14:paraId="176CDD6A" w14:textId="77777777" w:rsidR="00962493" w:rsidRPr="007904A9" w:rsidRDefault="00962493">
            <w:pPr>
              <w:spacing w:after="0" w:line="240" w:lineRule="auto"/>
              <w:rPr>
                <w:rFonts w:ascii="Arial" w:eastAsia="Arial" w:hAnsi="Arial" w:cs="Arial"/>
                <w:sz w:val="20"/>
                <w:szCs w:val="20"/>
              </w:rPr>
            </w:pPr>
          </w:p>
        </w:tc>
        <w:tc>
          <w:tcPr>
            <w:tcW w:w="938" w:type="dxa"/>
            <w:tcBorders>
              <w:top w:val="nil"/>
              <w:left w:val="nil"/>
              <w:bottom w:val="nil"/>
              <w:right w:val="nil"/>
            </w:tcBorders>
            <w:shd w:val="clear" w:color="auto" w:fill="auto"/>
            <w:vAlign w:val="bottom"/>
          </w:tcPr>
          <w:p w14:paraId="4676F5E9" w14:textId="77777777" w:rsidR="00962493" w:rsidRPr="007904A9" w:rsidRDefault="00962493">
            <w:pPr>
              <w:spacing w:after="0" w:line="240" w:lineRule="auto"/>
              <w:rPr>
                <w:rFonts w:ascii="Arial" w:eastAsia="Arial" w:hAnsi="Arial" w:cs="Arial"/>
                <w:sz w:val="20"/>
                <w:szCs w:val="20"/>
              </w:rPr>
            </w:pPr>
          </w:p>
        </w:tc>
      </w:tr>
      <w:tr w:rsidR="00962493" w:rsidRPr="007904A9" w14:paraId="633CEE9F" w14:textId="77777777">
        <w:trPr>
          <w:trHeight w:val="260"/>
        </w:trPr>
        <w:tc>
          <w:tcPr>
            <w:tcW w:w="5320" w:type="dxa"/>
            <w:tcBorders>
              <w:top w:val="nil"/>
              <w:left w:val="nil"/>
              <w:bottom w:val="single" w:sz="8" w:space="0" w:color="000000"/>
              <w:right w:val="nil"/>
            </w:tcBorders>
            <w:shd w:val="clear" w:color="auto" w:fill="auto"/>
            <w:vAlign w:val="bottom"/>
          </w:tcPr>
          <w:p w14:paraId="05F83F48"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w:t>
            </w:r>
          </w:p>
        </w:tc>
        <w:tc>
          <w:tcPr>
            <w:tcW w:w="801" w:type="dxa"/>
            <w:tcBorders>
              <w:top w:val="nil"/>
              <w:left w:val="nil"/>
              <w:bottom w:val="single" w:sz="8" w:space="0" w:color="000000"/>
              <w:right w:val="nil"/>
            </w:tcBorders>
            <w:shd w:val="clear" w:color="auto" w:fill="auto"/>
            <w:vAlign w:val="bottom"/>
          </w:tcPr>
          <w:p w14:paraId="1FA05492"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w:t>
            </w:r>
          </w:p>
        </w:tc>
        <w:tc>
          <w:tcPr>
            <w:tcW w:w="972" w:type="dxa"/>
            <w:tcBorders>
              <w:top w:val="nil"/>
              <w:left w:val="nil"/>
              <w:bottom w:val="single" w:sz="8" w:space="0" w:color="000000"/>
              <w:right w:val="nil"/>
            </w:tcBorders>
            <w:shd w:val="clear" w:color="auto" w:fill="auto"/>
            <w:vAlign w:val="bottom"/>
          </w:tcPr>
          <w:p w14:paraId="64D92D58"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w:t>
            </w:r>
          </w:p>
        </w:tc>
        <w:tc>
          <w:tcPr>
            <w:tcW w:w="1329" w:type="dxa"/>
            <w:tcBorders>
              <w:top w:val="nil"/>
              <w:left w:val="nil"/>
              <w:bottom w:val="single" w:sz="8" w:space="0" w:color="000000"/>
              <w:right w:val="nil"/>
            </w:tcBorders>
            <w:shd w:val="clear" w:color="auto" w:fill="auto"/>
            <w:vAlign w:val="bottom"/>
          </w:tcPr>
          <w:p w14:paraId="7AAD6DAB"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w:t>
            </w:r>
          </w:p>
        </w:tc>
        <w:tc>
          <w:tcPr>
            <w:tcW w:w="938" w:type="dxa"/>
            <w:tcBorders>
              <w:top w:val="nil"/>
              <w:left w:val="nil"/>
              <w:bottom w:val="single" w:sz="8" w:space="0" w:color="000000"/>
              <w:right w:val="nil"/>
            </w:tcBorders>
            <w:shd w:val="clear" w:color="auto" w:fill="auto"/>
            <w:vAlign w:val="bottom"/>
          </w:tcPr>
          <w:p w14:paraId="6A553E1E" w14:textId="77777777" w:rsidR="00962493" w:rsidRPr="007904A9" w:rsidRDefault="004166B4">
            <w:pPr>
              <w:spacing w:after="0" w:line="240" w:lineRule="auto"/>
              <w:rPr>
                <w:rFonts w:ascii="Arial" w:eastAsia="Arial" w:hAnsi="Arial" w:cs="Arial"/>
                <w:color w:val="000000"/>
                <w:sz w:val="20"/>
                <w:szCs w:val="20"/>
              </w:rPr>
            </w:pPr>
            <w:r w:rsidRPr="007904A9">
              <w:rPr>
                <w:rFonts w:ascii="Arial" w:eastAsia="Arial" w:hAnsi="Arial" w:cs="Arial"/>
                <w:color w:val="000000"/>
                <w:sz w:val="20"/>
                <w:szCs w:val="20"/>
              </w:rPr>
              <w:t> </w:t>
            </w:r>
          </w:p>
        </w:tc>
      </w:tr>
    </w:tbl>
    <w:p w14:paraId="339B2EEA" w14:textId="77777777" w:rsidR="00962493" w:rsidRPr="007904A9" w:rsidRDefault="00962493">
      <w:pPr>
        <w:spacing w:after="0" w:line="240" w:lineRule="auto"/>
        <w:jc w:val="both"/>
        <w:rPr>
          <w:rFonts w:ascii="Arial" w:eastAsia="Arial" w:hAnsi="Arial" w:cs="Arial"/>
          <w:b/>
          <w:sz w:val="20"/>
          <w:szCs w:val="20"/>
        </w:rPr>
      </w:pPr>
    </w:p>
    <w:p w14:paraId="6363A916" w14:textId="77777777" w:rsidR="00962493" w:rsidRPr="007904A9" w:rsidRDefault="004166B4" w:rsidP="0066547A">
      <w:pPr>
        <w:spacing w:before="120" w:after="0" w:line="240" w:lineRule="auto"/>
        <w:jc w:val="both"/>
        <w:rPr>
          <w:rFonts w:ascii="Arial" w:eastAsia="Arial" w:hAnsi="Arial" w:cs="Arial"/>
          <w:sz w:val="20"/>
          <w:szCs w:val="20"/>
        </w:rPr>
      </w:pPr>
      <w:r w:rsidRPr="007904A9">
        <w:rPr>
          <w:rFonts w:ascii="Arial" w:eastAsia="Arial" w:hAnsi="Arial" w:cs="Arial"/>
          <w:b/>
          <w:sz w:val="20"/>
          <w:szCs w:val="20"/>
        </w:rPr>
        <w:t xml:space="preserve">Nota: </w:t>
      </w:r>
      <w:r w:rsidRPr="007904A9">
        <w:rPr>
          <w:rFonts w:ascii="Arial" w:eastAsia="Arial" w:hAnsi="Arial" w:cs="Arial"/>
          <w:sz w:val="20"/>
          <w:szCs w:val="20"/>
        </w:rPr>
        <w:t>Elaboración propia.</w:t>
      </w:r>
    </w:p>
    <w:p w14:paraId="015AA848" w14:textId="77777777" w:rsidR="00962493" w:rsidRPr="007904A9" w:rsidRDefault="00962493">
      <w:pPr>
        <w:spacing w:after="0" w:line="360" w:lineRule="auto"/>
        <w:jc w:val="both"/>
        <w:rPr>
          <w:rFonts w:ascii="Arial" w:eastAsia="Arial" w:hAnsi="Arial" w:cs="Arial"/>
          <w:sz w:val="24"/>
          <w:szCs w:val="24"/>
        </w:rPr>
      </w:pPr>
    </w:p>
    <w:p w14:paraId="0DF68C3B" w14:textId="51D7F37E" w:rsidR="00962493" w:rsidRPr="007904A9" w:rsidRDefault="004166B4" w:rsidP="00A0590A">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 xml:space="preserve">De acuerdo con lo que expresan los estudiantes con relación al empleo de RS desde diferentes enfoques, la información fue revelada mediante una codificación que relaciona el número de estudiantes por estratos de </w:t>
      </w:r>
      <w:r w:rsidR="001B3879">
        <w:rPr>
          <w:rFonts w:ascii="Arial" w:eastAsia="Arial" w:hAnsi="Arial" w:cs="Arial"/>
          <w:sz w:val="24"/>
          <w:szCs w:val="24"/>
        </w:rPr>
        <w:t>Li</w:t>
      </w:r>
      <w:r w:rsidRPr="007904A9">
        <w:rPr>
          <w:rFonts w:ascii="Arial" w:eastAsia="Arial" w:hAnsi="Arial" w:cs="Arial"/>
          <w:sz w:val="24"/>
          <w:szCs w:val="24"/>
        </w:rPr>
        <w:t xml:space="preserve">kert con cada uno de los ítems o variables del instrumento. Para la dimensión </w:t>
      </w:r>
      <w:r w:rsidRPr="007904A9">
        <w:rPr>
          <w:rFonts w:ascii="Arial" w:eastAsia="Arial" w:hAnsi="Arial" w:cs="Arial"/>
          <w:i/>
          <w:sz w:val="24"/>
          <w:szCs w:val="24"/>
        </w:rPr>
        <w:t xml:space="preserve">Aprendizaje y Conocimiento </w:t>
      </w:r>
      <w:r w:rsidRPr="007904A9">
        <w:rPr>
          <w:rFonts w:ascii="Arial" w:eastAsia="Arial" w:hAnsi="Arial" w:cs="Arial"/>
          <w:sz w:val="24"/>
          <w:szCs w:val="24"/>
        </w:rPr>
        <w:t>(Figura 1),</w:t>
      </w:r>
      <w:r w:rsidRPr="007904A9">
        <w:rPr>
          <w:rFonts w:ascii="Arial" w:eastAsia="Arial" w:hAnsi="Arial" w:cs="Arial"/>
          <w:i/>
          <w:sz w:val="24"/>
          <w:szCs w:val="24"/>
        </w:rPr>
        <w:t xml:space="preserve"> </w:t>
      </w:r>
      <w:r w:rsidRPr="007904A9">
        <w:rPr>
          <w:rFonts w:ascii="Arial" w:eastAsia="Arial" w:hAnsi="Arial" w:cs="Arial"/>
          <w:sz w:val="24"/>
          <w:szCs w:val="24"/>
        </w:rPr>
        <w:t>los ítems (del 1 al 10) fueron contrastados acorde al tipo de escuela y son mencionados primeramente los alumnos de escuelas públicas y en seguida los de privadas.</w:t>
      </w:r>
    </w:p>
    <w:p w14:paraId="131E84F4" w14:textId="62C0A57E" w:rsidR="00962493" w:rsidRPr="007904A9" w:rsidRDefault="004166B4" w:rsidP="00A0590A">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 xml:space="preserve">El ítem 1 cuestiona el uso y apoyo de las RS para aprender más de sus materias de manera voluntaria, en donde, expresaron 98 y 36 que estuvieron totalmente de acuerdo, 179 y 57 de acuerdo, 91 y 42 indecisos, 20 y 17 en desacuerdo, 9 y 11 totalmente en desacuerdo. El ítem 2, sobre si su (s) profesor (es) les solicitan el uso de RS para fines propios de la materia de estudio, 11 y 7 dijeron estar totalmente de acuerdo, 56 y 30 de acuerdo, 104 y 37 indecisos, 112 y 32 en desacuerdo, 114 y 57 totalmente en desacuerdo. La pregunta 3 revela si el uso de las RS haría más atractiva a la asignatura, 70 y 67 se mostraron totalmente de acuerdo, 124 y 45 de acuerdo, 131 y 37 indecisos, 49 y 32 en desacuerdo, 23 y 4 totalmente en desacuerdo. Así mismo, en la pregunta 4 </w:t>
      </w:r>
      <w:r w:rsidR="00A0590A" w:rsidRPr="007904A9">
        <w:rPr>
          <w:rFonts w:ascii="Arial" w:eastAsia="Arial" w:hAnsi="Arial" w:cs="Arial"/>
          <w:sz w:val="24"/>
          <w:szCs w:val="24"/>
        </w:rPr>
        <w:t>se cuestionó</w:t>
      </w:r>
      <w:r w:rsidRPr="007904A9">
        <w:rPr>
          <w:rFonts w:ascii="Arial" w:eastAsia="Arial" w:hAnsi="Arial" w:cs="Arial"/>
          <w:sz w:val="24"/>
          <w:szCs w:val="24"/>
        </w:rPr>
        <w:t xml:space="preserve"> si los profesores usan RS para enseñar contenido escolar, de los alumnos, 75 y 49 mencionaron estar totalmente de acuerdo, 105 y 48 de acuerdo, 119 y 40 indecisos, 62 y 22 en desacuerdo, 36 y 15 totalmente en desacuerdo. El reactivo 5, precisa sobre si las RS facilitan el aprendizaje, 51 y 47 están totalmente de acuerdo, 124 y 52 de acuerdo, 164 y 50 indecisos, 45 y 11 en desacuerdo, 13 y 3 totalmente en desacuerdo. El ítem 6 sobre si confían en la calidad y veracidad de la información que obtienen a través de RS para sus actividades escolares, 48 y 28 dijeron que se encuentran totalmente de acuerdo, 125 y 37 de acuerdo, 157 y 67 indecisos, 49 y 25 en desacuerdo, 22 y 6 totalmente en desacuerdo. El ítem 7 interroga sobre si a pesar de tener RS consiguen concentrarse para cumplir con sus deberes académicos, a lo cual 149 y 48 sostienen estar totalmente de acuerdo, 182 y 69 de acuerdo,47 y 37 indecisos, 13 y 7 en desacuerdo, 6 y 2 totalmente en desacuerdo. La pregunta 8 está centrada en </w:t>
      </w:r>
      <w:r w:rsidRPr="007904A9">
        <w:rPr>
          <w:rFonts w:ascii="Arial" w:eastAsia="Arial" w:hAnsi="Arial" w:cs="Arial"/>
          <w:sz w:val="24"/>
          <w:szCs w:val="24"/>
        </w:rPr>
        <w:lastRenderedPageBreak/>
        <w:t xml:space="preserve">la facilidad de encontrar información escolar en RS que en otro tipo de medios (libro, enciclopedia, televisión, radio, </w:t>
      </w:r>
      <w:proofErr w:type="spellStart"/>
      <w:r w:rsidRPr="007904A9">
        <w:rPr>
          <w:rFonts w:ascii="Arial" w:eastAsia="Arial" w:hAnsi="Arial" w:cs="Arial"/>
          <w:sz w:val="24"/>
          <w:szCs w:val="24"/>
        </w:rPr>
        <w:t>etc</w:t>
      </w:r>
      <w:proofErr w:type="spellEnd"/>
      <w:r w:rsidRPr="007904A9">
        <w:rPr>
          <w:rFonts w:ascii="Arial" w:eastAsia="Arial" w:hAnsi="Arial" w:cs="Arial"/>
          <w:sz w:val="24"/>
          <w:szCs w:val="24"/>
        </w:rPr>
        <w:t>), los informantes responden 85 y 56 totalmente de acuerdo, 118 y 46 de acuerdo, 112 y 32 indecisos, 50 y 23 en desacuerdo, 32 y 6 totalmente en desacuerdo. Respecto a la variable 9, es importante aprender contenido académico con apoyo de RS, 42 y 36 se dicen totalmente de acuerdo, 148 y 64 de acuerdo, 150 y 49 indecisos, 39 y 12 en desacuerdo, 18 y 2 totalmente en desacuerdo. Y para el reactivo 10, que menciona si las personas que se dedican a subir contenido a RS en un ámbito académico deberían recibir capacitación para mostrar contenido de calidad, 101 y 54 replicaron estar totalmente de acuerdo, 177 y 66 de acuerdo, 100 y 37 indecisos, 13 y 4 en desacuerdo y 6 y 2 totalmente en desacuerdo.</w:t>
      </w:r>
    </w:p>
    <w:p w14:paraId="50001078" w14:textId="77777777" w:rsidR="00962493" w:rsidRPr="007904A9" w:rsidRDefault="00962493">
      <w:pPr>
        <w:spacing w:after="0" w:line="360" w:lineRule="auto"/>
        <w:jc w:val="both"/>
        <w:rPr>
          <w:rFonts w:ascii="Arial" w:eastAsia="Arial" w:hAnsi="Arial" w:cs="Arial"/>
          <w:sz w:val="24"/>
          <w:szCs w:val="24"/>
        </w:rPr>
      </w:pPr>
    </w:p>
    <w:p w14:paraId="2D849BC5" w14:textId="77777777" w:rsidR="00962493" w:rsidRPr="007904A9" w:rsidRDefault="004166B4">
      <w:pPr>
        <w:spacing w:after="0" w:line="360" w:lineRule="auto"/>
        <w:jc w:val="both"/>
        <w:rPr>
          <w:rFonts w:ascii="Arial" w:eastAsia="Arial" w:hAnsi="Arial" w:cs="Arial"/>
          <w:sz w:val="20"/>
          <w:szCs w:val="20"/>
        </w:rPr>
      </w:pPr>
      <w:r w:rsidRPr="007904A9">
        <w:rPr>
          <w:rFonts w:ascii="Arial" w:eastAsia="Arial" w:hAnsi="Arial" w:cs="Arial"/>
          <w:b/>
          <w:sz w:val="20"/>
          <w:szCs w:val="20"/>
        </w:rPr>
        <w:t>Figura 1:</w:t>
      </w:r>
      <w:r w:rsidRPr="007904A9">
        <w:rPr>
          <w:rFonts w:ascii="Arial" w:eastAsia="Arial" w:hAnsi="Arial" w:cs="Arial"/>
          <w:sz w:val="20"/>
          <w:szCs w:val="20"/>
        </w:rPr>
        <w:t xml:space="preserve"> Comparativa de la dimensión Aprendizaje y Conocimiento de las escuelas públicas vs privadas</w:t>
      </w:r>
    </w:p>
    <w:p w14:paraId="535895AE" w14:textId="77777777" w:rsidR="00962493" w:rsidRPr="007904A9" w:rsidRDefault="004166B4">
      <w:pPr>
        <w:spacing w:after="0" w:line="360" w:lineRule="auto"/>
        <w:jc w:val="both"/>
        <w:rPr>
          <w:rFonts w:ascii="Arial" w:eastAsia="Arial" w:hAnsi="Arial" w:cs="Arial"/>
          <w:sz w:val="24"/>
          <w:szCs w:val="24"/>
        </w:rPr>
      </w:pPr>
      <w:r w:rsidRPr="007904A9">
        <w:rPr>
          <w:noProof/>
        </w:rPr>
        <w:drawing>
          <wp:anchor distT="0" distB="0" distL="114300" distR="114300" simplePos="0" relativeHeight="251658240" behindDoc="0" locked="0" layoutInCell="1" hidden="0" allowOverlap="1" wp14:anchorId="19EB6CCC" wp14:editId="77B980AF">
            <wp:simplePos x="0" y="0"/>
            <wp:positionH relativeFrom="column">
              <wp:posOffset>114300</wp:posOffset>
            </wp:positionH>
            <wp:positionV relativeFrom="paragraph">
              <wp:posOffset>0</wp:posOffset>
            </wp:positionV>
            <wp:extent cx="5697220" cy="2548255"/>
            <wp:effectExtent l="0" t="0" r="0" b="0"/>
            <wp:wrapNone/>
            <wp:docPr id="12" name="image3.png" descr="Gráfico, Gráfico radial&#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3.png" descr="Gráfico, Gráfico radial&#10;&#10;Descripción generada automáticamente"/>
                    <pic:cNvPicPr preferRelativeResize="0"/>
                  </pic:nvPicPr>
                  <pic:blipFill>
                    <a:blip r:embed="rId13"/>
                    <a:srcRect/>
                    <a:stretch>
                      <a:fillRect/>
                    </a:stretch>
                  </pic:blipFill>
                  <pic:spPr>
                    <a:xfrm>
                      <a:off x="0" y="0"/>
                      <a:ext cx="5697220" cy="2548255"/>
                    </a:xfrm>
                    <a:prstGeom prst="rect">
                      <a:avLst/>
                    </a:prstGeom>
                    <a:ln/>
                  </pic:spPr>
                </pic:pic>
              </a:graphicData>
            </a:graphic>
          </wp:anchor>
        </w:drawing>
      </w:r>
    </w:p>
    <w:p w14:paraId="08730822" w14:textId="77777777" w:rsidR="00962493" w:rsidRPr="007904A9" w:rsidRDefault="00962493">
      <w:pPr>
        <w:spacing w:after="0" w:line="360" w:lineRule="auto"/>
        <w:jc w:val="both"/>
        <w:rPr>
          <w:rFonts w:ascii="Arial" w:eastAsia="Arial" w:hAnsi="Arial" w:cs="Arial"/>
          <w:sz w:val="24"/>
          <w:szCs w:val="24"/>
        </w:rPr>
      </w:pPr>
    </w:p>
    <w:p w14:paraId="400BC49D" w14:textId="77777777" w:rsidR="00962493" w:rsidRPr="007904A9" w:rsidRDefault="00962493">
      <w:pPr>
        <w:spacing w:after="0" w:line="360" w:lineRule="auto"/>
        <w:jc w:val="both"/>
        <w:rPr>
          <w:rFonts w:ascii="Arial" w:eastAsia="Arial" w:hAnsi="Arial" w:cs="Arial"/>
          <w:sz w:val="24"/>
          <w:szCs w:val="24"/>
        </w:rPr>
      </w:pPr>
    </w:p>
    <w:p w14:paraId="1E8280B9" w14:textId="77777777" w:rsidR="00962493" w:rsidRPr="007904A9" w:rsidRDefault="00962493">
      <w:pPr>
        <w:spacing w:after="0" w:line="360" w:lineRule="auto"/>
        <w:jc w:val="both"/>
        <w:rPr>
          <w:rFonts w:ascii="Arial" w:eastAsia="Arial" w:hAnsi="Arial" w:cs="Arial"/>
          <w:sz w:val="24"/>
          <w:szCs w:val="24"/>
        </w:rPr>
      </w:pPr>
    </w:p>
    <w:p w14:paraId="0F90E9D7" w14:textId="77777777" w:rsidR="00962493" w:rsidRPr="007904A9" w:rsidRDefault="00962493">
      <w:pPr>
        <w:spacing w:after="0" w:line="360" w:lineRule="auto"/>
        <w:jc w:val="both"/>
        <w:rPr>
          <w:rFonts w:ascii="Arial" w:eastAsia="Arial" w:hAnsi="Arial" w:cs="Arial"/>
          <w:sz w:val="24"/>
          <w:szCs w:val="24"/>
        </w:rPr>
      </w:pPr>
    </w:p>
    <w:p w14:paraId="45678C29" w14:textId="77777777" w:rsidR="00962493" w:rsidRPr="007904A9" w:rsidRDefault="00962493">
      <w:pPr>
        <w:spacing w:after="0" w:line="360" w:lineRule="auto"/>
        <w:jc w:val="both"/>
        <w:rPr>
          <w:rFonts w:ascii="Arial" w:eastAsia="Arial" w:hAnsi="Arial" w:cs="Arial"/>
          <w:sz w:val="24"/>
          <w:szCs w:val="24"/>
        </w:rPr>
      </w:pPr>
    </w:p>
    <w:p w14:paraId="3078DD6F" w14:textId="77777777" w:rsidR="00962493" w:rsidRPr="007904A9" w:rsidRDefault="00962493">
      <w:pPr>
        <w:spacing w:after="0" w:line="360" w:lineRule="auto"/>
        <w:jc w:val="both"/>
        <w:rPr>
          <w:rFonts w:ascii="Arial" w:eastAsia="Arial" w:hAnsi="Arial" w:cs="Arial"/>
          <w:sz w:val="24"/>
          <w:szCs w:val="24"/>
        </w:rPr>
      </w:pPr>
    </w:p>
    <w:p w14:paraId="27D3AB51" w14:textId="77777777" w:rsidR="00962493" w:rsidRPr="007904A9" w:rsidRDefault="00962493">
      <w:pPr>
        <w:spacing w:after="0" w:line="360" w:lineRule="auto"/>
        <w:jc w:val="both"/>
        <w:rPr>
          <w:rFonts w:ascii="Arial" w:eastAsia="Arial" w:hAnsi="Arial" w:cs="Arial"/>
          <w:sz w:val="24"/>
          <w:szCs w:val="24"/>
        </w:rPr>
      </w:pPr>
    </w:p>
    <w:p w14:paraId="7E5FFA8B" w14:textId="77777777" w:rsidR="00962493" w:rsidRPr="007904A9" w:rsidRDefault="00962493">
      <w:pPr>
        <w:spacing w:after="0" w:line="360" w:lineRule="auto"/>
        <w:jc w:val="both"/>
        <w:rPr>
          <w:rFonts w:ascii="Arial" w:eastAsia="Arial" w:hAnsi="Arial" w:cs="Arial"/>
          <w:sz w:val="24"/>
          <w:szCs w:val="24"/>
        </w:rPr>
      </w:pPr>
    </w:p>
    <w:p w14:paraId="431BA892" w14:textId="77777777" w:rsidR="00962493" w:rsidRPr="007904A9" w:rsidRDefault="00962493">
      <w:pPr>
        <w:spacing w:after="0" w:line="360" w:lineRule="auto"/>
        <w:jc w:val="both"/>
        <w:rPr>
          <w:rFonts w:ascii="Arial" w:eastAsia="Arial" w:hAnsi="Arial" w:cs="Arial"/>
          <w:sz w:val="24"/>
          <w:szCs w:val="24"/>
        </w:rPr>
      </w:pPr>
    </w:p>
    <w:p w14:paraId="171ECF78" w14:textId="77777777" w:rsidR="00962493" w:rsidRPr="007904A9" w:rsidRDefault="004166B4">
      <w:pPr>
        <w:spacing w:after="0" w:line="240" w:lineRule="auto"/>
        <w:jc w:val="both"/>
        <w:rPr>
          <w:rFonts w:ascii="Arial" w:eastAsia="Arial" w:hAnsi="Arial" w:cs="Arial"/>
          <w:sz w:val="24"/>
          <w:szCs w:val="24"/>
        </w:rPr>
      </w:pPr>
      <w:r w:rsidRPr="007904A9">
        <w:rPr>
          <w:rFonts w:ascii="Arial" w:eastAsia="Arial" w:hAnsi="Arial" w:cs="Arial"/>
          <w:b/>
          <w:sz w:val="20"/>
          <w:szCs w:val="20"/>
        </w:rPr>
        <w:t xml:space="preserve">Nota: </w:t>
      </w:r>
      <w:r w:rsidRPr="007904A9">
        <w:rPr>
          <w:rFonts w:ascii="Arial" w:eastAsia="Arial" w:hAnsi="Arial" w:cs="Arial"/>
          <w:sz w:val="20"/>
          <w:szCs w:val="20"/>
        </w:rPr>
        <w:t>Elaboración propia.</w:t>
      </w:r>
    </w:p>
    <w:p w14:paraId="1409EDB0" w14:textId="77777777" w:rsidR="00962493" w:rsidRPr="007904A9" w:rsidRDefault="00962493">
      <w:pPr>
        <w:spacing w:after="0" w:line="360" w:lineRule="auto"/>
        <w:jc w:val="both"/>
        <w:rPr>
          <w:rFonts w:ascii="Arial" w:eastAsia="Arial" w:hAnsi="Arial" w:cs="Arial"/>
          <w:sz w:val="24"/>
          <w:szCs w:val="24"/>
        </w:rPr>
      </w:pPr>
    </w:p>
    <w:p w14:paraId="5BF02A2A" w14:textId="77777777" w:rsidR="00962493" w:rsidRPr="007904A9" w:rsidRDefault="004166B4" w:rsidP="00D46339">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 xml:space="preserve">En la dimensión </w:t>
      </w:r>
      <w:r w:rsidRPr="007904A9">
        <w:rPr>
          <w:rFonts w:ascii="Arial" w:eastAsia="Arial" w:hAnsi="Arial" w:cs="Arial"/>
          <w:i/>
          <w:sz w:val="24"/>
          <w:szCs w:val="24"/>
        </w:rPr>
        <w:t xml:space="preserve">Emociones </w:t>
      </w:r>
      <w:r w:rsidRPr="007904A9">
        <w:rPr>
          <w:rFonts w:ascii="Arial" w:eastAsia="Arial" w:hAnsi="Arial" w:cs="Arial"/>
          <w:sz w:val="24"/>
          <w:szCs w:val="24"/>
        </w:rPr>
        <w:t>(Figura 2), los datos fueron representados de la misma manera que en la dimensión anterior y los hallazgos descritos (del 11 al 21), se mencionan también en el orden de alumnos de escuela pública y a continuación privada.</w:t>
      </w:r>
    </w:p>
    <w:p w14:paraId="1F074562" w14:textId="420E0C3E" w:rsidR="00962493" w:rsidRDefault="004166B4" w:rsidP="00D46339">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 xml:space="preserve">La pregunta 11 considera a la felicidad como consecuencia del uso de RS, de lo cual 61 y 62 se identifican totalmente de acuerdo, 136 y 56 de acuerdo, 145 y 39 indecisos, 42 y 5 en desacuerdo, 13 y 1 totalmente en desacuerdo. El reactivo 12 considera al sentimiento de tristeza como consecuencia, en tal caso, 9 y 12 se encuentran totalmente de acuerdo, 44 y 35 de acuerdo, 166 y 56 indecisos, 112 y 33 en </w:t>
      </w:r>
      <w:r w:rsidRPr="007904A9">
        <w:rPr>
          <w:rFonts w:ascii="Arial" w:eastAsia="Arial" w:hAnsi="Arial" w:cs="Arial"/>
          <w:sz w:val="24"/>
          <w:szCs w:val="24"/>
        </w:rPr>
        <w:lastRenderedPageBreak/>
        <w:t xml:space="preserve">desacuerdo, 66 y 27 totalmente en desacuerdo. La pregunta 13 con respecto al enojo como consecuencia del uso de RS mostró, 7 y 10 totalmente de acuerdo, 44 y 29 de acuerdo, 147 y 48 indecisos, 113 y 42 en desacuerdo, 86 y 34 totalmente en desacuerdo. La ansiedad como causa del uso de redes es referida en la pregunta 14, en qué, 12 y 11 están totalmente de acuerdo, 55 y 29 de acuerdo, 125 y 55 indecisos, 105 y 30 en desacuerdo, 100 y 38 totalmente en desacuerdo. En el reactivo 15 se consideran a las RS como un medio para escapar de la realidad, en la que, 60 y 35 se muestran totalmente de acuerdo, 93 y 50 de acuerdo, 83 y 39 indecisos, 92 y 22 en desacuerdo, 69 y 17 totalmente en desacuerdo. El ítem 16 refiere al uso de redes para sentirse incluido en un grupo social, de los alumnos 23 y 23 se encuentran totalmente de acuerdo, 54 y 32 de acuerdo, 92 y 44 indecisos, 120 y 31 en desacuerdo, 108 y 33 totalmente en desacuerdo. Sobre el sentir de importancia, el ítem 17 revela que, 18 y 17 se dicen totalmente de acuerdo, 26 y 23 de acuerdo, 102 y 46 indecisos, 148 y 37 en desacuerdo, 103 y 40 totalmente en desacuerdo. En referencia al sentimiento de libertad, el ítem 18 demuestra 56 y 35 totalmente de acuerdo, 113 y 61 de acuerdo, 118 y 39 indecisos, 68 y 20 en desacuerdo, 42 y 8 totalmente en desacuerdo. En cuanto a la </w:t>
      </w:r>
      <w:proofErr w:type="spellStart"/>
      <w:r w:rsidRPr="007904A9">
        <w:rPr>
          <w:rFonts w:ascii="Arial" w:eastAsia="Arial" w:hAnsi="Arial" w:cs="Arial"/>
          <w:sz w:val="24"/>
          <w:szCs w:val="24"/>
        </w:rPr>
        <w:t>valiosidad</w:t>
      </w:r>
      <w:proofErr w:type="spellEnd"/>
      <w:r w:rsidRPr="007904A9">
        <w:rPr>
          <w:rFonts w:ascii="Arial" w:eastAsia="Arial" w:hAnsi="Arial" w:cs="Arial"/>
          <w:sz w:val="24"/>
          <w:szCs w:val="24"/>
        </w:rPr>
        <w:t xml:space="preserve"> del tiempo dedicado en redes, en la pregunta 19, de los informantes 13 y 15 totalmente de acuerdo, 63 y 42 de acuerdo, 156 y 65 indecisos, 104 y 27 en desacuerdo, 61 y 14 totalmente en desacuerdo. Sobre el sentir la necesidad de ocupar diario las RS, el ítem 20 evidencio que, 37 y 38 se precisan totalmente de acuerdo, 71 y 39 de acuerdo, 108 y 48 indecisos, 115 y 24 en desacuerdo, 66 y 14 totalmente en desacuerdo. Y sobre su interés para recibir reacciones de otras personas a sus publicaciones personales, expresan 28 y 25 estar totalmente de acuerdo, 58 y 34 de acuerdo, 81 y 38 indecisos, 111 y 36 en desacuerdo, 119 y 30 totalmente en desacuerdo.</w:t>
      </w:r>
    </w:p>
    <w:p w14:paraId="2FF878B9" w14:textId="6A3C0EA5" w:rsidR="001B15AE" w:rsidRDefault="001B15AE" w:rsidP="00D46339">
      <w:pPr>
        <w:spacing w:after="0" w:line="360" w:lineRule="auto"/>
        <w:ind w:firstLine="720"/>
        <w:jc w:val="both"/>
        <w:rPr>
          <w:rFonts w:ascii="Arial" w:eastAsia="Arial" w:hAnsi="Arial" w:cs="Arial"/>
          <w:sz w:val="24"/>
          <w:szCs w:val="24"/>
        </w:rPr>
      </w:pPr>
    </w:p>
    <w:p w14:paraId="1D0ACE0C" w14:textId="428F70BC" w:rsidR="001B15AE" w:rsidRDefault="001B15AE" w:rsidP="00D46339">
      <w:pPr>
        <w:spacing w:after="0" w:line="360" w:lineRule="auto"/>
        <w:ind w:firstLine="720"/>
        <w:jc w:val="both"/>
        <w:rPr>
          <w:rFonts w:ascii="Arial" w:eastAsia="Arial" w:hAnsi="Arial" w:cs="Arial"/>
          <w:sz w:val="24"/>
          <w:szCs w:val="24"/>
        </w:rPr>
      </w:pPr>
    </w:p>
    <w:p w14:paraId="13E4B5FD" w14:textId="48266EA5" w:rsidR="001B15AE" w:rsidRDefault="001B15AE" w:rsidP="00D46339">
      <w:pPr>
        <w:spacing w:after="0" w:line="360" w:lineRule="auto"/>
        <w:ind w:firstLine="720"/>
        <w:jc w:val="both"/>
        <w:rPr>
          <w:rFonts w:ascii="Arial" w:eastAsia="Arial" w:hAnsi="Arial" w:cs="Arial"/>
          <w:sz w:val="24"/>
          <w:szCs w:val="24"/>
        </w:rPr>
      </w:pPr>
    </w:p>
    <w:p w14:paraId="5E19D3FA" w14:textId="77777777" w:rsidR="004166B4" w:rsidRDefault="004166B4" w:rsidP="00D46339">
      <w:pPr>
        <w:spacing w:after="0" w:line="360" w:lineRule="auto"/>
        <w:ind w:firstLine="720"/>
        <w:jc w:val="both"/>
        <w:rPr>
          <w:rFonts w:ascii="Arial" w:eastAsia="Arial" w:hAnsi="Arial" w:cs="Arial"/>
          <w:sz w:val="24"/>
          <w:szCs w:val="24"/>
        </w:rPr>
      </w:pPr>
    </w:p>
    <w:p w14:paraId="056F9194" w14:textId="243081E1" w:rsidR="001B15AE" w:rsidRDefault="001B15AE" w:rsidP="00D46339">
      <w:pPr>
        <w:spacing w:after="0" w:line="360" w:lineRule="auto"/>
        <w:ind w:firstLine="720"/>
        <w:jc w:val="both"/>
        <w:rPr>
          <w:rFonts w:ascii="Arial" w:eastAsia="Arial" w:hAnsi="Arial" w:cs="Arial"/>
          <w:sz w:val="24"/>
          <w:szCs w:val="24"/>
        </w:rPr>
      </w:pPr>
    </w:p>
    <w:p w14:paraId="73F36788" w14:textId="77777777" w:rsidR="001B15AE" w:rsidRPr="007904A9" w:rsidRDefault="001B15AE" w:rsidP="00D46339">
      <w:pPr>
        <w:spacing w:after="0" w:line="360" w:lineRule="auto"/>
        <w:ind w:firstLine="720"/>
        <w:jc w:val="both"/>
        <w:rPr>
          <w:rFonts w:ascii="Arial" w:eastAsia="Arial" w:hAnsi="Arial" w:cs="Arial"/>
          <w:sz w:val="24"/>
          <w:szCs w:val="24"/>
        </w:rPr>
      </w:pPr>
    </w:p>
    <w:p w14:paraId="74FD8396" w14:textId="77777777" w:rsidR="00962493" w:rsidRPr="007904A9" w:rsidRDefault="00962493">
      <w:pPr>
        <w:spacing w:after="0" w:line="360" w:lineRule="auto"/>
        <w:jc w:val="both"/>
        <w:rPr>
          <w:rFonts w:ascii="Arial" w:eastAsia="Arial" w:hAnsi="Arial" w:cs="Arial"/>
          <w:sz w:val="24"/>
          <w:szCs w:val="24"/>
        </w:rPr>
      </w:pPr>
    </w:p>
    <w:p w14:paraId="3CADFA2B" w14:textId="77777777" w:rsidR="00962493" w:rsidRPr="007904A9" w:rsidRDefault="004166B4" w:rsidP="00D46339">
      <w:pPr>
        <w:spacing w:after="0" w:line="360" w:lineRule="auto"/>
        <w:jc w:val="center"/>
        <w:rPr>
          <w:rFonts w:ascii="Arial" w:eastAsia="Arial" w:hAnsi="Arial" w:cs="Arial"/>
          <w:sz w:val="20"/>
          <w:szCs w:val="20"/>
        </w:rPr>
      </w:pPr>
      <w:r w:rsidRPr="007904A9">
        <w:rPr>
          <w:rFonts w:ascii="Arial" w:eastAsia="Arial" w:hAnsi="Arial" w:cs="Arial"/>
          <w:b/>
          <w:sz w:val="20"/>
          <w:szCs w:val="20"/>
        </w:rPr>
        <w:lastRenderedPageBreak/>
        <w:t>Figura 2:</w:t>
      </w:r>
      <w:r w:rsidRPr="007904A9">
        <w:rPr>
          <w:rFonts w:ascii="Arial" w:eastAsia="Arial" w:hAnsi="Arial" w:cs="Arial"/>
          <w:sz w:val="20"/>
          <w:szCs w:val="20"/>
        </w:rPr>
        <w:t xml:space="preserve"> Comparativa de la dimensión Emociones de las escuelas públicas vs privadas</w:t>
      </w:r>
    </w:p>
    <w:p w14:paraId="79631404" w14:textId="77777777" w:rsidR="00962493" w:rsidRPr="007904A9" w:rsidRDefault="004166B4">
      <w:pPr>
        <w:spacing w:after="0" w:line="360" w:lineRule="auto"/>
        <w:jc w:val="both"/>
        <w:rPr>
          <w:rFonts w:ascii="Arial" w:eastAsia="Arial" w:hAnsi="Arial" w:cs="Arial"/>
          <w:sz w:val="24"/>
          <w:szCs w:val="24"/>
        </w:rPr>
      </w:pPr>
      <w:r w:rsidRPr="007904A9">
        <w:rPr>
          <w:noProof/>
        </w:rPr>
        <w:drawing>
          <wp:anchor distT="0" distB="0" distL="114300" distR="114300" simplePos="0" relativeHeight="251659264" behindDoc="0" locked="0" layoutInCell="1" hidden="0" allowOverlap="1" wp14:anchorId="228AAAB8" wp14:editId="3CC4131C">
            <wp:simplePos x="0" y="0"/>
            <wp:positionH relativeFrom="column">
              <wp:posOffset>1</wp:posOffset>
            </wp:positionH>
            <wp:positionV relativeFrom="paragraph">
              <wp:posOffset>13357</wp:posOffset>
            </wp:positionV>
            <wp:extent cx="5655945" cy="2567940"/>
            <wp:effectExtent l="0" t="0" r="0" b="0"/>
            <wp:wrapNone/>
            <wp:docPr id="13" name="image2.png" descr="Gráfico, Gráfico radial&#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2.png" descr="Gráfico, Gráfico radial&#10;&#10;Descripción generada automáticamente"/>
                    <pic:cNvPicPr preferRelativeResize="0"/>
                  </pic:nvPicPr>
                  <pic:blipFill>
                    <a:blip r:embed="rId14"/>
                    <a:srcRect/>
                    <a:stretch>
                      <a:fillRect/>
                    </a:stretch>
                  </pic:blipFill>
                  <pic:spPr>
                    <a:xfrm>
                      <a:off x="0" y="0"/>
                      <a:ext cx="5655945" cy="2567940"/>
                    </a:xfrm>
                    <a:prstGeom prst="rect">
                      <a:avLst/>
                    </a:prstGeom>
                    <a:ln/>
                  </pic:spPr>
                </pic:pic>
              </a:graphicData>
            </a:graphic>
          </wp:anchor>
        </w:drawing>
      </w:r>
    </w:p>
    <w:p w14:paraId="6903D9D5" w14:textId="77777777" w:rsidR="00962493" w:rsidRPr="007904A9" w:rsidRDefault="00962493">
      <w:pPr>
        <w:spacing w:after="0" w:line="360" w:lineRule="auto"/>
        <w:jc w:val="both"/>
        <w:rPr>
          <w:rFonts w:ascii="Arial" w:eastAsia="Arial" w:hAnsi="Arial" w:cs="Arial"/>
          <w:sz w:val="24"/>
          <w:szCs w:val="24"/>
        </w:rPr>
      </w:pPr>
    </w:p>
    <w:p w14:paraId="53C8AE4C" w14:textId="77777777" w:rsidR="00962493" w:rsidRPr="007904A9" w:rsidRDefault="00962493">
      <w:pPr>
        <w:spacing w:after="0" w:line="360" w:lineRule="auto"/>
        <w:jc w:val="both"/>
        <w:rPr>
          <w:rFonts w:ascii="Arial" w:eastAsia="Arial" w:hAnsi="Arial" w:cs="Arial"/>
          <w:sz w:val="24"/>
          <w:szCs w:val="24"/>
        </w:rPr>
      </w:pPr>
    </w:p>
    <w:p w14:paraId="54D3855B" w14:textId="77777777" w:rsidR="00962493" w:rsidRPr="007904A9" w:rsidRDefault="00962493">
      <w:pPr>
        <w:spacing w:after="0" w:line="360" w:lineRule="auto"/>
        <w:jc w:val="both"/>
        <w:rPr>
          <w:rFonts w:ascii="Arial" w:eastAsia="Arial" w:hAnsi="Arial" w:cs="Arial"/>
          <w:sz w:val="24"/>
          <w:szCs w:val="24"/>
        </w:rPr>
      </w:pPr>
    </w:p>
    <w:p w14:paraId="51AFD58A" w14:textId="77777777" w:rsidR="00962493" w:rsidRPr="007904A9" w:rsidRDefault="00962493">
      <w:pPr>
        <w:spacing w:after="0" w:line="360" w:lineRule="auto"/>
        <w:jc w:val="both"/>
        <w:rPr>
          <w:rFonts w:ascii="Arial" w:eastAsia="Arial" w:hAnsi="Arial" w:cs="Arial"/>
          <w:sz w:val="24"/>
          <w:szCs w:val="24"/>
        </w:rPr>
      </w:pPr>
    </w:p>
    <w:p w14:paraId="619FF509" w14:textId="77777777" w:rsidR="00962493" w:rsidRPr="007904A9" w:rsidRDefault="00962493">
      <w:pPr>
        <w:spacing w:after="0" w:line="360" w:lineRule="auto"/>
        <w:jc w:val="both"/>
        <w:rPr>
          <w:rFonts w:ascii="Arial" w:eastAsia="Arial" w:hAnsi="Arial" w:cs="Arial"/>
          <w:sz w:val="24"/>
          <w:szCs w:val="24"/>
        </w:rPr>
      </w:pPr>
    </w:p>
    <w:p w14:paraId="5088354F" w14:textId="35749FE4" w:rsidR="00962493" w:rsidRDefault="00962493">
      <w:pPr>
        <w:spacing w:after="0" w:line="360" w:lineRule="auto"/>
        <w:jc w:val="both"/>
        <w:rPr>
          <w:rFonts w:ascii="Arial" w:eastAsia="Arial" w:hAnsi="Arial" w:cs="Arial"/>
          <w:sz w:val="24"/>
          <w:szCs w:val="24"/>
        </w:rPr>
      </w:pPr>
    </w:p>
    <w:p w14:paraId="5626AE44" w14:textId="24F848A3" w:rsidR="000A0C08" w:rsidRDefault="000A0C08">
      <w:pPr>
        <w:spacing w:after="0" w:line="360" w:lineRule="auto"/>
        <w:jc w:val="both"/>
        <w:rPr>
          <w:rFonts w:ascii="Arial" w:eastAsia="Arial" w:hAnsi="Arial" w:cs="Arial"/>
          <w:sz w:val="24"/>
          <w:szCs w:val="24"/>
        </w:rPr>
      </w:pPr>
    </w:p>
    <w:p w14:paraId="64075833" w14:textId="77777777" w:rsidR="000A0C08" w:rsidRPr="007904A9" w:rsidRDefault="000A0C08">
      <w:pPr>
        <w:spacing w:after="0" w:line="360" w:lineRule="auto"/>
        <w:jc w:val="both"/>
        <w:rPr>
          <w:rFonts w:ascii="Arial" w:eastAsia="Arial" w:hAnsi="Arial" w:cs="Arial"/>
          <w:sz w:val="24"/>
          <w:szCs w:val="24"/>
        </w:rPr>
      </w:pPr>
    </w:p>
    <w:p w14:paraId="1471E5C7" w14:textId="77777777" w:rsidR="00962493" w:rsidRPr="007904A9" w:rsidRDefault="00962493">
      <w:pPr>
        <w:spacing w:after="0" w:line="360" w:lineRule="auto"/>
        <w:jc w:val="both"/>
        <w:rPr>
          <w:rFonts w:ascii="Arial" w:eastAsia="Arial" w:hAnsi="Arial" w:cs="Arial"/>
          <w:sz w:val="24"/>
          <w:szCs w:val="24"/>
        </w:rPr>
      </w:pPr>
    </w:p>
    <w:p w14:paraId="480B9376" w14:textId="77777777" w:rsidR="00962493" w:rsidRPr="007904A9" w:rsidRDefault="004166B4">
      <w:pPr>
        <w:spacing w:after="0" w:line="240" w:lineRule="auto"/>
        <w:jc w:val="both"/>
        <w:rPr>
          <w:rFonts w:ascii="Arial" w:eastAsia="Arial" w:hAnsi="Arial" w:cs="Arial"/>
          <w:sz w:val="24"/>
          <w:szCs w:val="24"/>
        </w:rPr>
      </w:pPr>
      <w:r w:rsidRPr="007904A9">
        <w:rPr>
          <w:rFonts w:ascii="Arial" w:eastAsia="Arial" w:hAnsi="Arial" w:cs="Arial"/>
          <w:b/>
          <w:sz w:val="20"/>
          <w:szCs w:val="20"/>
        </w:rPr>
        <w:t xml:space="preserve">Nota: </w:t>
      </w:r>
      <w:r w:rsidRPr="007904A9">
        <w:rPr>
          <w:rFonts w:ascii="Arial" w:eastAsia="Arial" w:hAnsi="Arial" w:cs="Arial"/>
          <w:sz w:val="20"/>
          <w:szCs w:val="20"/>
        </w:rPr>
        <w:t>Elaboración propia.</w:t>
      </w:r>
    </w:p>
    <w:p w14:paraId="7F24F16D" w14:textId="77777777" w:rsidR="00962493" w:rsidRPr="007904A9" w:rsidRDefault="00962493">
      <w:pPr>
        <w:spacing w:after="0" w:line="360" w:lineRule="auto"/>
        <w:jc w:val="both"/>
        <w:rPr>
          <w:rFonts w:ascii="Arial" w:eastAsia="Arial" w:hAnsi="Arial" w:cs="Arial"/>
          <w:sz w:val="24"/>
          <w:szCs w:val="24"/>
        </w:rPr>
      </w:pPr>
    </w:p>
    <w:p w14:paraId="474EE173" w14:textId="77777777" w:rsidR="00962493" w:rsidRPr="007904A9" w:rsidRDefault="004166B4" w:rsidP="00904450">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 xml:space="preserve">Para la dimensión </w:t>
      </w:r>
      <w:r w:rsidRPr="007904A9">
        <w:rPr>
          <w:rFonts w:ascii="Arial" w:eastAsia="Arial" w:hAnsi="Arial" w:cs="Arial"/>
          <w:i/>
          <w:sz w:val="24"/>
          <w:szCs w:val="24"/>
        </w:rPr>
        <w:t xml:space="preserve">Entretenimiento </w:t>
      </w:r>
      <w:r w:rsidRPr="007904A9">
        <w:rPr>
          <w:rFonts w:ascii="Arial" w:eastAsia="Arial" w:hAnsi="Arial" w:cs="Arial"/>
          <w:sz w:val="24"/>
          <w:szCs w:val="24"/>
        </w:rPr>
        <w:t>(Figura 3), los datos también se representaron conforme a la primera dimensión y los resultados (del 22 al 30), se describen en el mismo orden de alumnos de escuela pública y consecuentemente alumnos de privada.</w:t>
      </w:r>
    </w:p>
    <w:p w14:paraId="073866AC" w14:textId="6DEBC424" w:rsidR="00962493" w:rsidRDefault="004166B4" w:rsidP="00904450">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 xml:space="preserve">El ítem 22 objeta sobre su gusto por ver y compartir memes, en donde, 94 y 66 sienten estar totalmente de acuerdo, 148 y 54 de acuerdo, 60 y 28 indecisos, 62 y 9 en desacuerdo, 33 y 6 totalmente en desacuerdo. El ítem 23 responde a su gusto por conocer la vida de gente famosa y se observa que, 85 y 61 están totalmente de acuerdo, 130 y 57 de acuerdo, 88 y 29 indecisos, 56 y 10 en desacuerdo, 38 y 6 totalmente en desacuerdo. Sobre el gusto por la herramienta historias de contenido, la pregunta 24 obtuvo 83 y 63 totalmente de acuerdo, 125 y 63 de acuerdo, 90 y 24 indecisos, 51 y 10 en desacuerdo, 48 y 3 totalmente en desacuerdo. Acorde al reactivo 25, sobre el gusto por la herramienta </w:t>
      </w:r>
      <w:proofErr w:type="spellStart"/>
      <w:r w:rsidRPr="007904A9">
        <w:rPr>
          <w:rFonts w:ascii="Arial" w:eastAsia="Arial" w:hAnsi="Arial" w:cs="Arial"/>
          <w:i/>
          <w:sz w:val="24"/>
          <w:szCs w:val="24"/>
        </w:rPr>
        <w:t>reels</w:t>
      </w:r>
      <w:proofErr w:type="spellEnd"/>
      <w:r w:rsidRPr="007904A9">
        <w:rPr>
          <w:rFonts w:ascii="Arial" w:eastAsia="Arial" w:hAnsi="Arial" w:cs="Arial"/>
          <w:sz w:val="24"/>
          <w:szCs w:val="24"/>
        </w:rPr>
        <w:t xml:space="preserve"> de contenido, 63 y 52 se dicen totalmente de acuerdo, 124 y 51 de acuerdo, 105 y 28 indecisos, 59 y 20 en desacuerdo, 46 y 12 totalmente en desacuerdo. Según la pregunta 26 sobre su gusto por el contenido </w:t>
      </w:r>
      <w:r w:rsidRPr="007904A9">
        <w:rPr>
          <w:rFonts w:ascii="Arial" w:eastAsia="Arial" w:hAnsi="Arial" w:cs="Arial"/>
          <w:i/>
          <w:sz w:val="24"/>
          <w:szCs w:val="24"/>
        </w:rPr>
        <w:t>en vivo</w:t>
      </w:r>
      <w:r w:rsidRPr="007904A9">
        <w:rPr>
          <w:rFonts w:ascii="Arial" w:eastAsia="Arial" w:hAnsi="Arial" w:cs="Arial"/>
          <w:sz w:val="24"/>
          <w:szCs w:val="24"/>
        </w:rPr>
        <w:t xml:space="preserve"> (</w:t>
      </w:r>
      <w:proofErr w:type="spellStart"/>
      <w:r w:rsidRPr="007904A9">
        <w:rPr>
          <w:rFonts w:ascii="Arial" w:eastAsia="Arial" w:hAnsi="Arial" w:cs="Arial"/>
          <w:sz w:val="24"/>
          <w:szCs w:val="24"/>
        </w:rPr>
        <w:t>live</w:t>
      </w:r>
      <w:proofErr w:type="spellEnd"/>
      <w:r w:rsidRPr="007904A9">
        <w:rPr>
          <w:rFonts w:ascii="Arial" w:eastAsia="Arial" w:hAnsi="Arial" w:cs="Arial"/>
          <w:sz w:val="24"/>
          <w:szCs w:val="24"/>
        </w:rPr>
        <w:t xml:space="preserve">), 53 y 23 se muestran totalmente de acuerdo, 93 y 38 de acuerdo, 112 y 52 indecisos, 85 y 27 en desacuerdo, 54 y 23 totalmente en desacuerdo. De semejante forma el ítem 27, sobre su gusto por la herramienta </w:t>
      </w:r>
      <w:r w:rsidRPr="007904A9">
        <w:rPr>
          <w:rFonts w:ascii="Arial" w:eastAsia="Arial" w:hAnsi="Arial" w:cs="Arial"/>
          <w:i/>
          <w:sz w:val="24"/>
          <w:szCs w:val="24"/>
        </w:rPr>
        <w:t>boomerang</w:t>
      </w:r>
      <w:r w:rsidRPr="007904A9">
        <w:rPr>
          <w:rFonts w:ascii="Arial" w:eastAsia="Arial" w:hAnsi="Arial" w:cs="Arial"/>
          <w:sz w:val="24"/>
          <w:szCs w:val="24"/>
        </w:rPr>
        <w:t xml:space="preserve">, 23 y 21 se encuentran totalmente de acuerdo, 67 y 30 de acuerdo, 137 y 49 indecisos, 96 y 35 en desacuerdo, 74 y 28 totalmente en desacuerdo. En otro sentido, sobre su preferencia para escuchar principalmente audios </w:t>
      </w:r>
      <w:r w:rsidRPr="007904A9">
        <w:rPr>
          <w:rFonts w:ascii="Arial" w:eastAsia="Arial" w:hAnsi="Arial" w:cs="Arial"/>
          <w:sz w:val="24"/>
          <w:szCs w:val="24"/>
        </w:rPr>
        <w:lastRenderedPageBreak/>
        <w:t xml:space="preserve">en RS, de la pregunta 28, 13 y 16 se encuentran totalmente de acuerdo, 80 y 17 de acuerdo, 155 y 62 indecisos, 98 y 46 en desacuerdo, 51 y 22 totalmente en desacuerdo. De la preferencia para ver con mayor énfasis imágenes con texto, la pregunta 29 demuestra que, 29 y 16 se refieren totalmente de acuerdo, 94 y 29 de acuerdo, 156 y 70 indecisos, 83 y 33 en desacuerdo, 35 y 15 totalmente en desacuerdo. Finalmente, sobre la preferencia de ver contenidos en redes, el reactivo 30 identificó a 95 y 63 totalmente de acuerdo, 176 y 56 de acuerdo, 101 y 37 indecisos, 14 y 3 en desacuerdo, 11 y 4 totalmente en desacuerdo. </w:t>
      </w:r>
    </w:p>
    <w:p w14:paraId="19C797D9" w14:textId="77777777" w:rsidR="00962493" w:rsidRPr="007904A9" w:rsidRDefault="00962493">
      <w:pPr>
        <w:spacing w:after="0" w:line="240" w:lineRule="auto"/>
        <w:ind w:firstLine="720"/>
        <w:jc w:val="both"/>
        <w:rPr>
          <w:rFonts w:ascii="Arial" w:eastAsia="Arial" w:hAnsi="Arial" w:cs="Arial"/>
          <w:sz w:val="24"/>
          <w:szCs w:val="24"/>
        </w:rPr>
      </w:pPr>
    </w:p>
    <w:p w14:paraId="19191EA0" w14:textId="77777777" w:rsidR="00962493" w:rsidRPr="007904A9" w:rsidRDefault="004166B4" w:rsidP="00904450">
      <w:pPr>
        <w:spacing w:after="0" w:line="360" w:lineRule="auto"/>
        <w:jc w:val="center"/>
        <w:rPr>
          <w:rFonts w:ascii="Arial" w:eastAsia="Arial" w:hAnsi="Arial" w:cs="Arial"/>
          <w:sz w:val="24"/>
          <w:szCs w:val="24"/>
        </w:rPr>
      </w:pPr>
      <w:r w:rsidRPr="007904A9">
        <w:rPr>
          <w:rFonts w:ascii="Arial" w:eastAsia="Arial" w:hAnsi="Arial" w:cs="Arial"/>
          <w:b/>
          <w:sz w:val="20"/>
          <w:szCs w:val="20"/>
        </w:rPr>
        <w:t>Figura 3:</w:t>
      </w:r>
      <w:r w:rsidRPr="007904A9">
        <w:rPr>
          <w:rFonts w:ascii="Arial" w:eastAsia="Arial" w:hAnsi="Arial" w:cs="Arial"/>
          <w:sz w:val="20"/>
          <w:szCs w:val="20"/>
        </w:rPr>
        <w:t xml:space="preserve"> Comparativa de la dimensión Entretenimiento de las escuelas públicas vs </w:t>
      </w:r>
      <w:r w:rsidRPr="007904A9">
        <w:rPr>
          <w:rFonts w:ascii="Arial" w:eastAsia="Arial" w:hAnsi="Arial" w:cs="Arial"/>
          <w:sz w:val="24"/>
          <w:szCs w:val="24"/>
        </w:rPr>
        <w:t>privadas</w:t>
      </w:r>
      <w:r w:rsidRPr="007904A9">
        <w:rPr>
          <w:noProof/>
        </w:rPr>
        <w:drawing>
          <wp:anchor distT="114300" distB="114300" distL="114300" distR="114300" simplePos="0" relativeHeight="251660288" behindDoc="0" locked="0" layoutInCell="1" hidden="0" allowOverlap="1" wp14:anchorId="491DF0D6" wp14:editId="1CAD2F84">
            <wp:simplePos x="0" y="0"/>
            <wp:positionH relativeFrom="column">
              <wp:posOffset>1</wp:posOffset>
            </wp:positionH>
            <wp:positionV relativeFrom="paragraph">
              <wp:posOffset>295275</wp:posOffset>
            </wp:positionV>
            <wp:extent cx="6143625" cy="2959100"/>
            <wp:effectExtent l="0" t="0" r="0" b="0"/>
            <wp:wrapNone/>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5"/>
                    <a:srcRect/>
                    <a:stretch>
                      <a:fillRect/>
                    </a:stretch>
                  </pic:blipFill>
                  <pic:spPr>
                    <a:xfrm>
                      <a:off x="0" y="0"/>
                      <a:ext cx="6143625" cy="2959100"/>
                    </a:xfrm>
                    <a:prstGeom prst="rect">
                      <a:avLst/>
                    </a:prstGeom>
                    <a:ln/>
                  </pic:spPr>
                </pic:pic>
              </a:graphicData>
            </a:graphic>
          </wp:anchor>
        </w:drawing>
      </w:r>
    </w:p>
    <w:p w14:paraId="73B89BD7" w14:textId="77777777" w:rsidR="00962493" w:rsidRPr="007904A9" w:rsidRDefault="00962493">
      <w:pPr>
        <w:spacing w:after="0" w:line="360" w:lineRule="auto"/>
        <w:jc w:val="both"/>
        <w:rPr>
          <w:rFonts w:ascii="Arial" w:eastAsia="Arial" w:hAnsi="Arial" w:cs="Arial"/>
          <w:sz w:val="24"/>
          <w:szCs w:val="24"/>
        </w:rPr>
      </w:pPr>
    </w:p>
    <w:p w14:paraId="0C3F7E65" w14:textId="77777777" w:rsidR="00962493" w:rsidRPr="007904A9" w:rsidRDefault="00962493">
      <w:pPr>
        <w:spacing w:after="0" w:line="360" w:lineRule="auto"/>
        <w:jc w:val="both"/>
        <w:rPr>
          <w:rFonts w:ascii="Arial" w:eastAsia="Arial" w:hAnsi="Arial" w:cs="Arial"/>
          <w:sz w:val="24"/>
          <w:szCs w:val="24"/>
        </w:rPr>
      </w:pPr>
    </w:p>
    <w:p w14:paraId="7AE0A2C2" w14:textId="77777777" w:rsidR="00962493" w:rsidRPr="007904A9" w:rsidRDefault="00962493">
      <w:pPr>
        <w:spacing w:after="0" w:line="360" w:lineRule="auto"/>
        <w:jc w:val="both"/>
        <w:rPr>
          <w:rFonts w:ascii="Arial" w:eastAsia="Arial" w:hAnsi="Arial" w:cs="Arial"/>
          <w:sz w:val="24"/>
          <w:szCs w:val="24"/>
        </w:rPr>
      </w:pPr>
    </w:p>
    <w:p w14:paraId="16D0E3EA" w14:textId="77777777" w:rsidR="00962493" w:rsidRPr="007904A9" w:rsidRDefault="00962493">
      <w:pPr>
        <w:spacing w:after="0" w:line="360" w:lineRule="auto"/>
        <w:jc w:val="both"/>
        <w:rPr>
          <w:rFonts w:ascii="Arial" w:eastAsia="Arial" w:hAnsi="Arial" w:cs="Arial"/>
          <w:sz w:val="24"/>
          <w:szCs w:val="24"/>
        </w:rPr>
      </w:pPr>
    </w:p>
    <w:p w14:paraId="66C45029" w14:textId="77777777" w:rsidR="00962493" w:rsidRPr="007904A9" w:rsidRDefault="00962493">
      <w:pPr>
        <w:spacing w:after="0" w:line="360" w:lineRule="auto"/>
        <w:jc w:val="center"/>
        <w:rPr>
          <w:rFonts w:ascii="Arial" w:eastAsia="Arial" w:hAnsi="Arial" w:cs="Arial"/>
          <w:b/>
          <w:sz w:val="24"/>
          <w:szCs w:val="24"/>
        </w:rPr>
      </w:pPr>
    </w:p>
    <w:p w14:paraId="14443207" w14:textId="77777777" w:rsidR="00962493" w:rsidRPr="007904A9" w:rsidRDefault="00962493">
      <w:pPr>
        <w:spacing w:after="0" w:line="360" w:lineRule="auto"/>
        <w:jc w:val="center"/>
        <w:rPr>
          <w:rFonts w:ascii="Arial" w:eastAsia="Arial" w:hAnsi="Arial" w:cs="Arial"/>
          <w:b/>
          <w:sz w:val="24"/>
          <w:szCs w:val="24"/>
        </w:rPr>
      </w:pPr>
    </w:p>
    <w:p w14:paraId="173FF70F" w14:textId="77777777" w:rsidR="00962493" w:rsidRPr="007904A9" w:rsidRDefault="00962493">
      <w:pPr>
        <w:spacing w:after="0" w:line="360" w:lineRule="auto"/>
        <w:jc w:val="center"/>
        <w:rPr>
          <w:rFonts w:ascii="Arial" w:eastAsia="Arial" w:hAnsi="Arial" w:cs="Arial"/>
          <w:b/>
          <w:sz w:val="24"/>
          <w:szCs w:val="24"/>
        </w:rPr>
      </w:pPr>
    </w:p>
    <w:p w14:paraId="0BF5BCFD" w14:textId="77777777" w:rsidR="00962493" w:rsidRPr="007904A9" w:rsidRDefault="00962493">
      <w:pPr>
        <w:spacing w:after="0" w:line="360" w:lineRule="auto"/>
        <w:jc w:val="center"/>
        <w:rPr>
          <w:rFonts w:ascii="Arial" w:eastAsia="Arial" w:hAnsi="Arial" w:cs="Arial"/>
          <w:b/>
          <w:sz w:val="24"/>
          <w:szCs w:val="24"/>
        </w:rPr>
      </w:pPr>
    </w:p>
    <w:p w14:paraId="6D5FF4C6" w14:textId="77777777" w:rsidR="00962493" w:rsidRPr="007904A9" w:rsidRDefault="00962493">
      <w:pPr>
        <w:spacing w:after="0" w:line="360" w:lineRule="auto"/>
        <w:jc w:val="center"/>
        <w:rPr>
          <w:rFonts w:ascii="Arial" w:eastAsia="Arial" w:hAnsi="Arial" w:cs="Arial"/>
          <w:b/>
          <w:sz w:val="24"/>
          <w:szCs w:val="24"/>
        </w:rPr>
      </w:pPr>
    </w:p>
    <w:p w14:paraId="153E38FB" w14:textId="77777777" w:rsidR="00962493" w:rsidRPr="007904A9" w:rsidRDefault="00962493">
      <w:pPr>
        <w:spacing w:after="0" w:line="360" w:lineRule="auto"/>
        <w:jc w:val="center"/>
        <w:rPr>
          <w:rFonts w:ascii="Arial" w:eastAsia="Arial" w:hAnsi="Arial" w:cs="Arial"/>
          <w:b/>
          <w:sz w:val="24"/>
          <w:szCs w:val="24"/>
        </w:rPr>
      </w:pPr>
    </w:p>
    <w:p w14:paraId="0F1CC223" w14:textId="77777777" w:rsidR="00962493" w:rsidRPr="007904A9" w:rsidRDefault="00962493">
      <w:pPr>
        <w:spacing w:after="0" w:line="360" w:lineRule="auto"/>
        <w:jc w:val="center"/>
        <w:rPr>
          <w:rFonts w:ascii="Arial" w:eastAsia="Arial" w:hAnsi="Arial" w:cs="Arial"/>
          <w:b/>
          <w:sz w:val="24"/>
          <w:szCs w:val="24"/>
        </w:rPr>
      </w:pPr>
    </w:p>
    <w:p w14:paraId="5D508118" w14:textId="77777777" w:rsidR="00962493" w:rsidRPr="007904A9" w:rsidRDefault="00962493">
      <w:pPr>
        <w:spacing w:after="0" w:line="360" w:lineRule="auto"/>
        <w:jc w:val="center"/>
        <w:rPr>
          <w:rFonts w:ascii="Arial" w:eastAsia="Arial" w:hAnsi="Arial" w:cs="Arial"/>
          <w:b/>
          <w:sz w:val="24"/>
          <w:szCs w:val="24"/>
        </w:rPr>
      </w:pPr>
    </w:p>
    <w:p w14:paraId="74756163" w14:textId="77777777" w:rsidR="00962493" w:rsidRPr="007904A9" w:rsidRDefault="004166B4">
      <w:pPr>
        <w:spacing w:after="0" w:line="240" w:lineRule="auto"/>
        <w:jc w:val="both"/>
        <w:rPr>
          <w:rFonts w:ascii="Arial" w:eastAsia="Arial" w:hAnsi="Arial" w:cs="Arial"/>
          <w:b/>
          <w:sz w:val="24"/>
          <w:szCs w:val="24"/>
        </w:rPr>
      </w:pPr>
      <w:r w:rsidRPr="007904A9">
        <w:rPr>
          <w:rFonts w:ascii="Arial" w:eastAsia="Arial" w:hAnsi="Arial" w:cs="Arial"/>
          <w:b/>
          <w:sz w:val="20"/>
          <w:szCs w:val="20"/>
        </w:rPr>
        <w:t xml:space="preserve">Nota: </w:t>
      </w:r>
      <w:r w:rsidRPr="007904A9">
        <w:rPr>
          <w:rFonts w:ascii="Arial" w:eastAsia="Arial" w:hAnsi="Arial" w:cs="Arial"/>
          <w:sz w:val="20"/>
          <w:szCs w:val="20"/>
        </w:rPr>
        <w:t>Elaboración propia.</w:t>
      </w:r>
    </w:p>
    <w:p w14:paraId="562613D7" w14:textId="77777777" w:rsidR="00962493" w:rsidRPr="007904A9" w:rsidRDefault="00962493">
      <w:pPr>
        <w:spacing w:after="0" w:line="240" w:lineRule="auto"/>
        <w:jc w:val="center"/>
        <w:rPr>
          <w:rFonts w:ascii="Arial" w:eastAsia="Arial" w:hAnsi="Arial" w:cs="Arial"/>
          <w:b/>
          <w:sz w:val="24"/>
          <w:szCs w:val="24"/>
        </w:rPr>
      </w:pPr>
    </w:p>
    <w:p w14:paraId="0DD40922" w14:textId="6B7057FE" w:rsidR="00962493" w:rsidRDefault="004166B4" w:rsidP="000A0C08">
      <w:pPr>
        <w:spacing w:after="0" w:line="360" w:lineRule="auto"/>
        <w:rPr>
          <w:rFonts w:ascii="Arial" w:eastAsia="Arial" w:hAnsi="Arial" w:cs="Arial"/>
          <w:b/>
          <w:sz w:val="24"/>
          <w:szCs w:val="24"/>
        </w:rPr>
      </w:pPr>
      <w:r w:rsidRPr="007904A9">
        <w:rPr>
          <w:rFonts w:ascii="Arial" w:eastAsia="Arial" w:hAnsi="Arial" w:cs="Arial"/>
          <w:b/>
          <w:sz w:val="24"/>
          <w:szCs w:val="24"/>
        </w:rPr>
        <w:t>Discusión</w:t>
      </w:r>
    </w:p>
    <w:p w14:paraId="4FEC92F0" w14:textId="77777777" w:rsidR="000A0C08" w:rsidRPr="007904A9" w:rsidRDefault="000A0C08" w:rsidP="000A0C08">
      <w:pPr>
        <w:spacing w:after="0" w:line="360" w:lineRule="auto"/>
        <w:rPr>
          <w:rFonts w:ascii="Arial" w:eastAsia="Arial" w:hAnsi="Arial" w:cs="Arial"/>
          <w:b/>
          <w:sz w:val="24"/>
          <w:szCs w:val="24"/>
        </w:rPr>
      </w:pPr>
    </w:p>
    <w:p w14:paraId="32050544" w14:textId="289BE3E4" w:rsidR="00962493" w:rsidRPr="007904A9" w:rsidRDefault="004166B4" w:rsidP="000A0C08">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 xml:space="preserve">La tecnología pensada como </w:t>
      </w:r>
      <w:r w:rsidRPr="007904A9">
        <w:rPr>
          <w:rFonts w:ascii="Arial" w:eastAsia="Arial" w:hAnsi="Arial" w:cs="Arial"/>
          <w:i/>
          <w:sz w:val="24"/>
          <w:szCs w:val="24"/>
        </w:rPr>
        <w:t>doxa</w:t>
      </w:r>
      <w:r w:rsidRPr="007904A9">
        <w:rPr>
          <w:rFonts w:ascii="Arial" w:eastAsia="Arial" w:hAnsi="Arial" w:cs="Arial"/>
          <w:sz w:val="24"/>
          <w:szCs w:val="24"/>
        </w:rPr>
        <w:t xml:space="preserve"> haciendo referencia a las codificaciones de pensamiento personal y al conocimiento que puede ser común, edifica múltiples unidades de análisis cuando éstas son expuestas a la luz por el uso de las RS. </w:t>
      </w:r>
      <w:r w:rsidR="001B15AE">
        <w:rPr>
          <w:rFonts w:ascii="Arial" w:eastAsia="Arial" w:hAnsi="Arial" w:cs="Arial"/>
          <w:sz w:val="24"/>
          <w:szCs w:val="24"/>
        </w:rPr>
        <w:t>L</w:t>
      </w:r>
      <w:r w:rsidRPr="007904A9">
        <w:rPr>
          <w:rFonts w:ascii="Arial" w:eastAsia="Arial" w:hAnsi="Arial" w:cs="Arial"/>
          <w:sz w:val="24"/>
          <w:szCs w:val="24"/>
        </w:rPr>
        <w:t xml:space="preserve">a extensión de las subjetividades de los estudiantes cuando interactúan mediante las RS en relación a la variable Aprendizaje y conocimiento, consideran de manera general que pueden usar estos espacios virtuales para aprender más, además de que sienten que el </w:t>
      </w:r>
      <w:r w:rsidRPr="007904A9">
        <w:rPr>
          <w:rFonts w:ascii="Arial" w:eastAsia="Arial" w:hAnsi="Arial" w:cs="Arial"/>
          <w:sz w:val="24"/>
          <w:szCs w:val="24"/>
        </w:rPr>
        <w:lastRenderedPageBreak/>
        <w:t>proceso es más atractivo en contraste con enseñanzas tradicionalistas. Los alumnos de escuelas privadas consideran que es más fácil encontrar información que les sirva para la escuela a través de las RS que por otras vías como lo son libros, revistas, tv, páginas web que no sean RS.</w:t>
      </w:r>
    </w:p>
    <w:p w14:paraId="1281A1F9" w14:textId="77777777" w:rsidR="00962493" w:rsidRPr="007904A9" w:rsidRDefault="004166B4" w:rsidP="000A0C08">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 xml:space="preserve">Es poco el personal docente que se encuentra acomodado con el manejo de las RS para usarlas como recurso didáctico en el aula y para solicitar que sus estudiantes ahonden en información que nutra su trayectoria escolar; en este hilo conductor de </w:t>
      </w:r>
      <w:proofErr w:type="spellStart"/>
      <w:r w:rsidRPr="007904A9">
        <w:rPr>
          <w:rFonts w:ascii="Arial" w:eastAsia="Arial" w:hAnsi="Arial" w:cs="Arial"/>
          <w:sz w:val="24"/>
          <w:szCs w:val="24"/>
        </w:rPr>
        <w:t>idea,s</w:t>
      </w:r>
      <w:proofErr w:type="spellEnd"/>
      <w:r w:rsidRPr="007904A9">
        <w:rPr>
          <w:rFonts w:ascii="Arial" w:eastAsia="Arial" w:hAnsi="Arial" w:cs="Arial"/>
          <w:sz w:val="24"/>
          <w:szCs w:val="24"/>
        </w:rPr>
        <w:t xml:space="preserve"> los alumnos de ambos sectores educativos comentaron que sus profesores no les solicitan usar RS para acompañar su formación académica y tampoco piden que les sigan en RS para compartir o difundir información; éstas afirmaciones pueden ligarse a la falta del desarrollo de CD. No obstante, es preciso destacar cómo algunos profesores pueden encontrar un significado valioso al permitir aproximar las RS en el aula y encontrar información acorde a las necesidades académicas; de la misma forma, en su investigación de RS Mateus y Quiroz (2021) destacan el caso de una docente que afirma:</w:t>
      </w:r>
    </w:p>
    <w:p w14:paraId="4707193E" w14:textId="1EDDA83D" w:rsidR="00962493" w:rsidRPr="007904A9" w:rsidRDefault="004166B4" w:rsidP="000A0C08">
      <w:pPr>
        <w:spacing w:after="0" w:line="360" w:lineRule="auto"/>
        <w:ind w:left="720"/>
        <w:jc w:val="both"/>
        <w:rPr>
          <w:rFonts w:ascii="Arial" w:eastAsia="Arial" w:hAnsi="Arial" w:cs="Arial"/>
          <w:sz w:val="24"/>
          <w:szCs w:val="24"/>
        </w:rPr>
      </w:pPr>
      <w:r w:rsidRPr="007904A9">
        <w:rPr>
          <w:rFonts w:ascii="Arial" w:eastAsia="Arial" w:hAnsi="Arial" w:cs="Arial"/>
          <w:sz w:val="24"/>
          <w:szCs w:val="24"/>
        </w:rPr>
        <w:t xml:space="preserve">Algunos alumnos me han salvado la vida en ocasiones de redes sociales y </w:t>
      </w:r>
      <w:r w:rsidR="000A0C08" w:rsidRPr="007904A9">
        <w:rPr>
          <w:rFonts w:ascii="Arial" w:eastAsia="Arial" w:hAnsi="Arial" w:cs="Arial"/>
          <w:sz w:val="24"/>
          <w:szCs w:val="24"/>
        </w:rPr>
        <w:t>así aprendemos</w:t>
      </w:r>
      <w:r w:rsidRPr="007904A9">
        <w:rPr>
          <w:rFonts w:ascii="Arial" w:eastAsia="Arial" w:hAnsi="Arial" w:cs="Arial"/>
          <w:sz w:val="24"/>
          <w:szCs w:val="24"/>
        </w:rPr>
        <w:t xml:space="preserve">. Con </w:t>
      </w:r>
      <w:r w:rsidR="001B15AE" w:rsidRPr="007904A9">
        <w:rPr>
          <w:rFonts w:ascii="Arial" w:eastAsia="Arial" w:hAnsi="Arial" w:cs="Arial"/>
          <w:sz w:val="24"/>
          <w:szCs w:val="24"/>
        </w:rPr>
        <w:t>el otro</w:t>
      </w:r>
      <w:r w:rsidR="008142F3">
        <w:rPr>
          <w:rFonts w:ascii="Arial" w:eastAsia="Arial" w:hAnsi="Arial" w:cs="Arial"/>
          <w:sz w:val="24"/>
          <w:szCs w:val="24"/>
        </w:rPr>
        <w:t xml:space="preserve"> </w:t>
      </w:r>
      <w:r w:rsidRPr="007904A9">
        <w:rPr>
          <w:rFonts w:ascii="Arial" w:eastAsia="Arial" w:hAnsi="Arial" w:cs="Arial"/>
          <w:sz w:val="24"/>
          <w:szCs w:val="24"/>
        </w:rPr>
        <w:t>salón, yo era la “trome” [experta], porque había aprendido con el anterior salón. Estamos con todas las ganas de aprender y estar a la altura con los estudiantes. (p. 13)</w:t>
      </w:r>
    </w:p>
    <w:p w14:paraId="62EA68F3" w14:textId="77777777" w:rsidR="00962493" w:rsidRPr="007904A9" w:rsidRDefault="004166B4" w:rsidP="000A0C08">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Al cambiar de enfoque, los estudiantes de escuelas tanto privadas como públicas se sienten con indecisión si las RS son un medio relevante para obtener información, que pueda ser pertinente con sus asignaturas; lo cual está íntimamente relacionado a que sus profesores no los orientan a usar estos terrenos digitales en aras de propiciar nuevas herramientas didácticas, como previamente había sido expuesto. En efecto dominó, el mismo núcleo de individuos expresan incertidumbre si el contenido que es divulgado en RS es verídico y de calidad.</w:t>
      </w:r>
    </w:p>
    <w:p w14:paraId="1EE8154B" w14:textId="77777777" w:rsidR="00962493" w:rsidRPr="007904A9" w:rsidRDefault="004166B4" w:rsidP="000A0C08">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 xml:space="preserve">Uno de los factores que llama la atención, es cuando los alumnos refieren que las RS no los desconcentran para atender sus deberes en la escuela secundaria. Sin embargo, cabe destacar que está altamente documentado la contradicción a la afirmación de ellos por múltiples investigaciones, al denotar que los estudiantes prefieren chatear, escuchar música, ponerse al día de las publicaciones de amistades, ver videos </w:t>
      </w:r>
      <w:r w:rsidRPr="007904A9">
        <w:rPr>
          <w:rFonts w:ascii="Arial" w:eastAsia="Arial" w:hAnsi="Arial" w:cs="Arial"/>
          <w:sz w:val="24"/>
          <w:szCs w:val="24"/>
        </w:rPr>
        <w:lastRenderedPageBreak/>
        <w:t>de entretenimiento, estar en situaciones de ocio; en pocas palabras prevalece el procrastinar (Espinoza y Chávez, 2021).</w:t>
      </w:r>
    </w:p>
    <w:p w14:paraId="4AF44CAF" w14:textId="77777777" w:rsidR="00962493" w:rsidRPr="007904A9" w:rsidRDefault="004166B4" w:rsidP="000A0C08">
      <w:pPr>
        <w:spacing w:after="0" w:line="360" w:lineRule="auto"/>
        <w:ind w:firstLine="720"/>
        <w:jc w:val="both"/>
        <w:rPr>
          <w:rFonts w:ascii="Arial" w:eastAsia="Arial" w:hAnsi="Arial" w:cs="Arial"/>
          <w:sz w:val="24"/>
          <w:szCs w:val="24"/>
          <w:shd w:val="clear" w:color="auto" w:fill="FFE599"/>
        </w:rPr>
      </w:pPr>
      <w:r w:rsidRPr="007904A9">
        <w:rPr>
          <w:rFonts w:ascii="Arial" w:eastAsia="Arial" w:hAnsi="Arial" w:cs="Arial"/>
          <w:sz w:val="24"/>
          <w:szCs w:val="24"/>
        </w:rPr>
        <w:t>El creciente interés por explorar las emociones en entornos virtuales, donde la cultura digital establece mecanismos de interacción con el uso de las RS, permite analizar las respuestas de estudiantes de educación secundaria y la correlación de categorías contenidas en la dimensión Emociones; diversos estudios destacan las RS como el espacio en el cual los sentimientos son expresados a partir de la comunicación difundida, en consecuencia los usuarios pueden experimentar: empatía, indiferencia celos, resentimiento, amor, odio, felicidad, agrado, celos, envidia, entre otros.</w:t>
      </w:r>
    </w:p>
    <w:p w14:paraId="2FAD3FF0" w14:textId="50472ABF" w:rsidR="00962493" w:rsidRPr="007904A9" w:rsidRDefault="004166B4" w:rsidP="000A0C08">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 xml:space="preserve">Otro aspecto a </w:t>
      </w:r>
      <w:r w:rsidR="001B15AE" w:rsidRPr="007904A9">
        <w:rPr>
          <w:rFonts w:ascii="Arial" w:eastAsia="Arial" w:hAnsi="Arial" w:cs="Arial"/>
          <w:sz w:val="24"/>
          <w:szCs w:val="24"/>
        </w:rPr>
        <w:t>subrayar</w:t>
      </w:r>
      <w:r w:rsidR="000546AE">
        <w:rPr>
          <w:rFonts w:ascii="Arial" w:eastAsia="Arial" w:hAnsi="Arial" w:cs="Arial"/>
          <w:sz w:val="24"/>
          <w:szCs w:val="24"/>
        </w:rPr>
        <w:t>,</w:t>
      </w:r>
      <w:r w:rsidRPr="007904A9">
        <w:rPr>
          <w:rFonts w:ascii="Arial" w:eastAsia="Arial" w:hAnsi="Arial" w:cs="Arial"/>
          <w:sz w:val="24"/>
          <w:szCs w:val="24"/>
        </w:rPr>
        <w:t xml:space="preserve"> es la adicción que propician las RS y el efecto que genera en los adolescentes, ocasionando que prevalezcan conectados e inmersos en las redes por varias horas debido a la inmediatez, accesibilidad, intereses, necesidad de comunicación, socialización, de compartir contenidos, etc. Las particularidades del entorno digital y la </w:t>
      </w:r>
      <w:r w:rsidR="001B15AE" w:rsidRPr="007904A9">
        <w:rPr>
          <w:rFonts w:ascii="Arial" w:eastAsia="Arial" w:hAnsi="Arial" w:cs="Arial"/>
          <w:sz w:val="24"/>
          <w:szCs w:val="24"/>
        </w:rPr>
        <w:t>expresión</w:t>
      </w:r>
      <w:r w:rsidRPr="007904A9">
        <w:rPr>
          <w:rFonts w:ascii="Arial" w:eastAsia="Arial" w:hAnsi="Arial" w:cs="Arial"/>
          <w:sz w:val="24"/>
          <w:szCs w:val="24"/>
        </w:rPr>
        <w:t xml:space="preserve"> emocional donde no hay contacto físico alguno y en la cual, la </w:t>
      </w:r>
      <w:r w:rsidR="001B15AE" w:rsidRPr="007904A9">
        <w:rPr>
          <w:rFonts w:ascii="Arial" w:eastAsia="Arial" w:hAnsi="Arial" w:cs="Arial"/>
          <w:sz w:val="24"/>
          <w:szCs w:val="24"/>
        </w:rPr>
        <w:t>comunicación</w:t>
      </w:r>
      <w:r w:rsidRPr="007904A9">
        <w:rPr>
          <w:rFonts w:ascii="Arial" w:eastAsia="Arial" w:hAnsi="Arial" w:cs="Arial"/>
          <w:sz w:val="24"/>
          <w:szCs w:val="24"/>
        </w:rPr>
        <w:t xml:space="preserve"> entre los usuarios puede o no ser síncrona, no es impedimento alguno para detonar estados anímicos; es así como </w:t>
      </w:r>
      <w:proofErr w:type="spellStart"/>
      <w:r w:rsidRPr="007904A9">
        <w:rPr>
          <w:rFonts w:ascii="Arial" w:eastAsia="Arial" w:hAnsi="Arial" w:cs="Arial"/>
          <w:sz w:val="24"/>
          <w:szCs w:val="24"/>
        </w:rPr>
        <w:t>Derks</w:t>
      </w:r>
      <w:proofErr w:type="spellEnd"/>
      <w:r w:rsidRPr="007904A9">
        <w:rPr>
          <w:rFonts w:ascii="Arial" w:eastAsia="Arial" w:hAnsi="Arial" w:cs="Arial"/>
          <w:sz w:val="24"/>
          <w:szCs w:val="24"/>
        </w:rPr>
        <w:t xml:space="preserve"> et al. (2008) sostienen que “las emociones positivas se expresan en la misma medida que en las interacciones cara a cara, y las emociones negativas intensas incluso se expresan </w:t>
      </w:r>
      <w:proofErr w:type="spellStart"/>
      <w:r w:rsidRPr="007904A9">
        <w:rPr>
          <w:rFonts w:ascii="Arial" w:eastAsia="Arial" w:hAnsi="Arial" w:cs="Arial"/>
          <w:sz w:val="24"/>
          <w:szCs w:val="24"/>
        </w:rPr>
        <w:t>más</w:t>
      </w:r>
      <w:proofErr w:type="spellEnd"/>
      <w:r w:rsidRPr="007904A9">
        <w:rPr>
          <w:rFonts w:ascii="Arial" w:eastAsia="Arial" w:hAnsi="Arial" w:cs="Arial"/>
          <w:sz w:val="24"/>
          <w:szCs w:val="24"/>
        </w:rPr>
        <w:t xml:space="preserve"> abiertamente” (p. 780).</w:t>
      </w:r>
    </w:p>
    <w:p w14:paraId="12310407" w14:textId="77777777" w:rsidR="00962493" w:rsidRPr="007904A9" w:rsidRDefault="004166B4" w:rsidP="000A0C08">
      <w:pPr>
        <w:spacing w:after="0" w:line="360" w:lineRule="auto"/>
        <w:ind w:firstLine="720"/>
        <w:jc w:val="both"/>
        <w:rPr>
          <w:rFonts w:ascii="Arial" w:eastAsia="Arial" w:hAnsi="Arial" w:cs="Arial"/>
          <w:sz w:val="24"/>
          <w:szCs w:val="24"/>
          <w:shd w:val="clear" w:color="auto" w:fill="FFE599"/>
        </w:rPr>
      </w:pPr>
      <w:r w:rsidRPr="007904A9">
        <w:rPr>
          <w:rFonts w:ascii="Arial" w:eastAsia="Arial" w:hAnsi="Arial" w:cs="Arial"/>
          <w:sz w:val="24"/>
          <w:szCs w:val="24"/>
        </w:rPr>
        <w:t xml:space="preserve">Diversas investigaciones han documentado algunos efectos relacionales que pasan por estados anímicos y de contraste como son la felicidad, tristeza, ansiedad, enojo; así como un espacio “seguro” que les posibilita evadir la realidad; también el incremento de las RS brinda a los jóvenes un sentido de pertenencia al grupo. Por otro lado, el efecto que tienen las reacciones en las RS puede provocar sentimientos como deseo, entusiasmo, intriga, aprecio, frustración, por enunciar algunas. La medición de las emociones y reacciones de los cibernautas pueden observarse también a través del uso de </w:t>
      </w:r>
      <w:r w:rsidRPr="007904A9">
        <w:rPr>
          <w:rFonts w:ascii="Arial" w:eastAsia="Arial" w:hAnsi="Arial" w:cs="Arial"/>
          <w:i/>
          <w:sz w:val="24"/>
          <w:szCs w:val="24"/>
        </w:rPr>
        <w:t>emoticonos</w:t>
      </w:r>
      <w:r w:rsidRPr="007904A9">
        <w:rPr>
          <w:rFonts w:ascii="Arial" w:eastAsia="Arial" w:hAnsi="Arial" w:cs="Arial"/>
          <w:sz w:val="24"/>
          <w:szCs w:val="24"/>
        </w:rPr>
        <w:t xml:space="preserve"> (</w:t>
      </w:r>
      <w:proofErr w:type="spellStart"/>
      <w:r w:rsidRPr="007904A9">
        <w:rPr>
          <w:rFonts w:ascii="Arial" w:eastAsia="Arial" w:hAnsi="Arial" w:cs="Arial"/>
          <w:sz w:val="24"/>
          <w:szCs w:val="24"/>
        </w:rPr>
        <w:t>Jibril</w:t>
      </w:r>
      <w:proofErr w:type="spellEnd"/>
      <w:r w:rsidRPr="007904A9">
        <w:rPr>
          <w:rFonts w:ascii="Arial" w:eastAsia="Arial" w:hAnsi="Arial" w:cs="Arial"/>
          <w:sz w:val="24"/>
          <w:szCs w:val="24"/>
        </w:rPr>
        <w:t xml:space="preserve"> y Abdullah, 2013 citado por Serrano, 2016). Por otra parte,  (Kappas y </w:t>
      </w:r>
      <w:proofErr w:type="spellStart"/>
      <w:r w:rsidRPr="007904A9">
        <w:rPr>
          <w:rFonts w:ascii="Arial" w:eastAsia="Arial" w:hAnsi="Arial" w:cs="Arial"/>
          <w:sz w:val="24"/>
          <w:szCs w:val="24"/>
        </w:rPr>
        <w:t>Krämer</w:t>
      </w:r>
      <w:proofErr w:type="spellEnd"/>
      <w:r w:rsidRPr="007904A9">
        <w:rPr>
          <w:rFonts w:ascii="Arial" w:eastAsia="Arial" w:hAnsi="Arial" w:cs="Arial"/>
          <w:sz w:val="24"/>
          <w:szCs w:val="24"/>
        </w:rPr>
        <w:t xml:space="preserve">, 2011) afirman que cuando la </w:t>
      </w:r>
      <w:proofErr w:type="spellStart"/>
      <w:r w:rsidRPr="007904A9">
        <w:rPr>
          <w:rFonts w:ascii="Arial" w:eastAsia="Arial" w:hAnsi="Arial" w:cs="Arial"/>
          <w:sz w:val="24"/>
          <w:szCs w:val="24"/>
        </w:rPr>
        <w:t>interacción</w:t>
      </w:r>
      <w:proofErr w:type="spellEnd"/>
      <w:r w:rsidRPr="007904A9">
        <w:rPr>
          <w:rFonts w:ascii="Arial" w:eastAsia="Arial" w:hAnsi="Arial" w:cs="Arial"/>
          <w:sz w:val="24"/>
          <w:szCs w:val="24"/>
        </w:rPr>
        <w:t xml:space="preserve"> digital es mediada por video, es </w:t>
      </w:r>
      <w:proofErr w:type="spellStart"/>
      <w:r w:rsidRPr="007904A9">
        <w:rPr>
          <w:rFonts w:ascii="Arial" w:eastAsia="Arial" w:hAnsi="Arial" w:cs="Arial"/>
          <w:sz w:val="24"/>
          <w:szCs w:val="24"/>
        </w:rPr>
        <w:t>más</w:t>
      </w:r>
      <w:proofErr w:type="spellEnd"/>
      <w:r w:rsidRPr="007904A9">
        <w:rPr>
          <w:rFonts w:ascii="Arial" w:eastAsia="Arial" w:hAnsi="Arial" w:cs="Arial"/>
          <w:sz w:val="24"/>
          <w:szCs w:val="24"/>
        </w:rPr>
        <w:t xml:space="preserve"> </w:t>
      </w:r>
      <w:proofErr w:type="spellStart"/>
      <w:r w:rsidRPr="007904A9">
        <w:rPr>
          <w:rFonts w:ascii="Arial" w:eastAsia="Arial" w:hAnsi="Arial" w:cs="Arial"/>
          <w:sz w:val="24"/>
          <w:szCs w:val="24"/>
        </w:rPr>
        <w:t>fácil</w:t>
      </w:r>
      <w:proofErr w:type="spellEnd"/>
      <w:r w:rsidRPr="007904A9">
        <w:rPr>
          <w:rFonts w:ascii="Arial" w:eastAsia="Arial" w:hAnsi="Arial" w:cs="Arial"/>
          <w:sz w:val="24"/>
          <w:szCs w:val="24"/>
        </w:rPr>
        <w:t xml:space="preserve"> el reconocimiento gestual de expresiones e interpretación de las emociones.</w:t>
      </w:r>
      <w:r w:rsidRPr="007904A9">
        <w:rPr>
          <w:rFonts w:ascii="Arial" w:eastAsia="Arial" w:hAnsi="Arial" w:cs="Arial"/>
          <w:sz w:val="24"/>
          <w:szCs w:val="24"/>
          <w:shd w:val="clear" w:color="auto" w:fill="FFE599"/>
        </w:rPr>
        <w:t xml:space="preserve"> </w:t>
      </w:r>
    </w:p>
    <w:p w14:paraId="70D0D4E5" w14:textId="77777777" w:rsidR="00962493" w:rsidRPr="007904A9" w:rsidRDefault="004166B4" w:rsidP="000A0C08">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 xml:space="preserve">Asimismo, es conveniente resaltar los resultados de esta investigación, para explicar la influencia e impacto de las RS en el desarrollo socioemocional de los </w:t>
      </w:r>
      <w:r w:rsidRPr="007904A9">
        <w:rPr>
          <w:rFonts w:ascii="Arial" w:eastAsia="Arial" w:hAnsi="Arial" w:cs="Arial"/>
          <w:sz w:val="24"/>
          <w:szCs w:val="24"/>
        </w:rPr>
        <w:lastRenderedPageBreak/>
        <w:t>estudiantes, se encontró que de las 10 preguntas que integran esta dimensión, 9 de ellas arrojan diferencias significativas entre los grupos de estudio; lo cual puede deberse a factores del entorno familiar, social, económico y de estereotipos (Guevara y Espinosa, 2014)</w:t>
      </w:r>
    </w:p>
    <w:p w14:paraId="6D59DA9C" w14:textId="0899D646" w:rsidR="00962493" w:rsidRPr="007904A9" w:rsidRDefault="004166B4" w:rsidP="000A0C08">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 xml:space="preserve">Indudablemente la aparición de las RS y su uso como herramienta de entretenimiento, se debe a la </w:t>
      </w:r>
      <w:r w:rsidRPr="007904A9">
        <w:rPr>
          <w:rFonts w:ascii="Arial" w:eastAsia="Arial" w:hAnsi="Arial" w:cs="Arial"/>
          <w:i/>
          <w:sz w:val="24"/>
          <w:szCs w:val="24"/>
        </w:rPr>
        <w:t xml:space="preserve">tendencia </w:t>
      </w:r>
      <w:r w:rsidRPr="007904A9">
        <w:rPr>
          <w:rFonts w:ascii="Arial" w:eastAsia="Arial" w:hAnsi="Arial" w:cs="Arial"/>
          <w:sz w:val="24"/>
          <w:szCs w:val="24"/>
        </w:rPr>
        <w:t xml:space="preserve">y popularidad de ciertas redes entre adolescentes y jóvenes para el consumo y creación de contenidos que pueden ser de alto impacto, tales como: </w:t>
      </w:r>
      <w:proofErr w:type="spellStart"/>
      <w:r w:rsidRPr="007904A9">
        <w:rPr>
          <w:rFonts w:ascii="Arial" w:eastAsia="Arial" w:hAnsi="Arial" w:cs="Arial"/>
          <w:sz w:val="24"/>
          <w:szCs w:val="24"/>
        </w:rPr>
        <w:t>reels</w:t>
      </w:r>
      <w:proofErr w:type="spellEnd"/>
      <w:r w:rsidRPr="007904A9">
        <w:rPr>
          <w:rFonts w:ascii="Arial" w:eastAsia="Arial" w:hAnsi="Arial" w:cs="Arial"/>
          <w:sz w:val="24"/>
          <w:szCs w:val="24"/>
        </w:rPr>
        <w:t>, videos en tiempo real o pregrabados,</w:t>
      </w:r>
      <w:r w:rsidR="001B15AE">
        <w:rPr>
          <w:rFonts w:ascii="Arial" w:eastAsia="Arial" w:hAnsi="Arial" w:cs="Arial"/>
          <w:sz w:val="24"/>
          <w:szCs w:val="24"/>
        </w:rPr>
        <w:t xml:space="preserve"> </w:t>
      </w:r>
      <w:proofErr w:type="spellStart"/>
      <w:r w:rsidR="001B15AE">
        <w:rPr>
          <w:rFonts w:ascii="Arial" w:eastAsia="Arial" w:hAnsi="Arial" w:cs="Arial"/>
          <w:sz w:val="24"/>
          <w:szCs w:val="24"/>
        </w:rPr>
        <w:t>boomerans</w:t>
      </w:r>
      <w:proofErr w:type="spellEnd"/>
      <w:r w:rsidR="001B15AE">
        <w:rPr>
          <w:rFonts w:ascii="Arial" w:eastAsia="Arial" w:hAnsi="Arial" w:cs="Arial"/>
          <w:sz w:val="24"/>
          <w:szCs w:val="24"/>
        </w:rPr>
        <w:t>, historias,</w:t>
      </w:r>
      <w:r w:rsidRPr="007904A9">
        <w:rPr>
          <w:rFonts w:ascii="Arial" w:eastAsia="Arial" w:hAnsi="Arial" w:cs="Arial"/>
          <w:sz w:val="24"/>
          <w:szCs w:val="24"/>
        </w:rPr>
        <w:t xml:space="preserve"> mensajes, perfiles, imágenes, textos, publicidad, música, películas, foros, etc., que son de interés por los consumidores de información digital y también, resultan ser detonadores para hacer uso cont</w:t>
      </w:r>
      <w:r w:rsidR="000546AE">
        <w:rPr>
          <w:rFonts w:ascii="Arial" w:eastAsia="Arial" w:hAnsi="Arial" w:cs="Arial"/>
          <w:sz w:val="24"/>
          <w:szCs w:val="24"/>
        </w:rPr>
        <w:t>i</w:t>
      </w:r>
      <w:r w:rsidRPr="007904A9">
        <w:rPr>
          <w:rFonts w:ascii="Arial" w:eastAsia="Arial" w:hAnsi="Arial" w:cs="Arial"/>
          <w:sz w:val="24"/>
          <w:szCs w:val="24"/>
        </w:rPr>
        <w:t>nuo de las RS, hasta el grado de generar adicción (Valencia et al., 2021). De ahí el auge e incremento de usuarios, los cuales encuentran estos espacios como una opción para acompañar sus vidas.</w:t>
      </w:r>
    </w:p>
    <w:p w14:paraId="3212B081" w14:textId="4E624410" w:rsidR="00962493" w:rsidRPr="007904A9" w:rsidRDefault="004166B4" w:rsidP="000A0C08">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Las diferentes RS están direccionadas a un tipo de usuario en específico; algunos usuarios publican información que se consideraba íntima o personal como; el algoritmo de las redes detecta la clase de contenido en el que el usuario pretende ahondar y le proporciona más información semejante, de esta forma, los jóvenes pueden permanecer horas conectados, utilizando sus redes como mecanismo de entretenimiento. Razón por la cual, docentes de secundaria deben conocer las redes que manejan sus alumnos, para parcialmente adoptarlas para acompañar el aula y reinventar la práctica que habitualmente se le</w:t>
      </w:r>
      <w:r w:rsidR="001B15AE">
        <w:rPr>
          <w:rFonts w:ascii="Arial" w:eastAsia="Arial" w:hAnsi="Arial" w:cs="Arial"/>
          <w:sz w:val="24"/>
          <w:szCs w:val="24"/>
        </w:rPr>
        <w:t>s</w:t>
      </w:r>
      <w:r w:rsidRPr="007904A9">
        <w:rPr>
          <w:rFonts w:ascii="Arial" w:eastAsia="Arial" w:hAnsi="Arial" w:cs="Arial"/>
          <w:sz w:val="24"/>
          <w:szCs w:val="24"/>
        </w:rPr>
        <w:t xml:space="preserve"> da a estos espacios, y cambiar el panorama del alumnado.</w:t>
      </w:r>
    </w:p>
    <w:p w14:paraId="276E6667" w14:textId="77777777" w:rsidR="00962493" w:rsidRPr="007904A9" w:rsidRDefault="004166B4" w:rsidP="000A0C08">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Para entender las RS y la necesidad de ser usadas por los estudiantes de secundaria, es imprescindible tener presente que la sociedad tiene como característica el dinamismo, en el cual existen ciertos códigos elementales en la comunicación para interactuar en un sistema evolutivo y complejo; en este sentido, están involucrados los intereses de las comunidades, del medio ambiente, de la vivienda y propiamente, los de cada individuo. A tal efecto, Martín (2019) sostiene que:</w:t>
      </w:r>
    </w:p>
    <w:p w14:paraId="3688C3A9" w14:textId="2AD9F66D" w:rsidR="00962493" w:rsidRPr="007904A9" w:rsidRDefault="004166B4" w:rsidP="000A0C08">
      <w:pPr>
        <w:shd w:val="clear" w:color="auto" w:fill="FFFFFF"/>
        <w:spacing w:after="0" w:line="360" w:lineRule="auto"/>
        <w:ind w:left="720"/>
        <w:jc w:val="both"/>
        <w:rPr>
          <w:rFonts w:ascii="Arial" w:eastAsia="Arial" w:hAnsi="Arial" w:cs="Arial"/>
          <w:sz w:val="24"/>
          <w:szCs w:val="24"/>
        </w:rPr>
      </w:pPr>
      <w:r w:rsidRPr="007904A9">
        <w:rPr>
          <w:rFonts w:ascii="Arial" w:eastAsia="Arial" w:hAnsi="Arial" w:cs="Arial"/>
          <w:sz w:val="24"/>
          <w:szCs w:val="24"/>
        </w:rPr>
        <w:t>El análisis de los cambios sociohistóricos tiene que tomar en cuenta la capacidad de transformación que en cada momento tienen las mediaciones sociales. Ahora, pueden incidir en esos cambios a dos niveles diferentes.</w:t>
      </w:r>
    </w:p>
    <w:p w14:paraId="67B57215" w14:textId="10BDE53E" w:rsidR="00962493" w:rsidRPr="007904A9" w:rsidRDefault="004166B4" w:rsidP="000A0C08">
      <w:pPr>
        <w:shd w:val="clear" w:color="auto" w:fill="FFFFFF"/>
        <w:spacing w:after="0" w:line="360" w:lineRule="auto"/>
        <w:ind w:left="720" w:firstLine="720"/>
        <w:jc w:val="both"/>
        <w:rPr>
          <w:rFonts w:ascii="Arial" w:eastAsia="Arial" w:hAnsi="Arial" w:cs="Arial"/>
          <w:sz w:val="24"/>
          <w:szCs w:val="24"/>
        </w:rPr>
      </w:pPr>
      <w:r w:rsidRPr="007904A9">
        <w:rPr>
          <w:rFonts w:ascii="Arial" w:eastAsia="Arial" w:hAnsi="Arial" w:cs="Arial"/>
          <w:sz w:val="24"/>
          <w:szCs w:val="24"/>
        </w:rPr>
        <w:lastRenderedPageBreak/>
        <w:t xml:space="preserve">A nivel de las organizaciones sociales: Cuando </w:t>
      </w:r>
      <w:r w:rsidR="000A0C08" w:rsidRPr="007904A9">
        <w:rPr>
          <w:rFonts w:ascii="Arial" w:eastAsia="Arial" w:hAnsi="Arial" w:cs="Arial"/>
          <w:sz w:val="24"/>
          <w:szCs w:val="24"/>
        </w:rPr>
        <w:t>las mediaciones</w:t>
      </w:r>
      <w:r w:rsidRPr="007904A9">
        <w:rPr>
          <w:rFonts w:ascii="Arial" w:eastAsia="Arial" w:hAnsi="Arial" w:cs="Arial"/>
          <w:sz w:val="24"/>
          <w:szCs w:val="24"/>
        </w:rPr>
        <w:t xml:space="preserve"> afectan a  las  formas  de  relación  entre  sus  miembros.  Son efectos </w:t>
      </w:r>
      <w:proofErr w:type="spellStart"/>
      <w:r w:rsidRPr="007904A9">
        <w:rPr>
          <w:rFonts w:ascii="Arial" w:eastAsia="Arial" w:hAnsi="Arial" w:cs="Arial"/>
          <w:sz w:val="24"/>
          <w:szCs w:val="24"/>
        </w:rPr>
        <w:t>sociogenéticos</w:t>
      </w:r>
      <w:proofErr w:type="spellEnd"/>
      <w:r w:rsidRPr="007904A9">
        <w:rPr>
          <w:rFonts w:ascii="Arial" w:eastAsia="Arial" w:hAnsi="Arial" w:cs="Arial"/>
          <w:sz w:val="24"/>
          <w:szCs w:val="24"/>
        </w:rPr>
        <w:t>. A nivel de la naturaleza de nuestra especie: Cuando afectan a las pautas que regulan las interacciones entre los seres humanos. Son efectos antropogenéticos. (p. 4)</w:t>
      </w:r>
    </w:p>
    <w:p w14:paraId="4123C9DC" w14:textId="77777777" w:rsidR="00962493" w:rsidRPr="007904A9" w:rsidRDefault="004166B4" w:rsidP="000A0C08">
      <w:pPr>
        <w:shd w:val="clear" w:color="auto" w:fill="FFFFFF"/>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Es por esto, por lo que es concientizado que la comunicación por las RS es el resultado acelerado de la cuarta revolución industrial, que está dotada de grandes avances en comunicación digital y de una infraestructura muy robusta; dichos procesos han repercutido en la realidad que se vive y en la interrelación de los humanos. No es de extrañar que el manejo de estos medios comunicativos para estrechar lazos socioafectivos y de revisión de contenido, sea por el conglomerado generacional que está familiarizado con los dispositivos digitales y sus respectivas aplicaciones, y que además, es el objeto de estudio en la presente investigación: los adolescentes de educación secundaria; porque son considerados los futuros ciudadanos un mundo globalizado, en la cual, pueden hacer aportaciones valiosas demostrando sus competencias digitales comunicativas.</w:t>
      </w:r>
    </w:p>
    <w:p w14:paraId="4F5B6820" w14:textId="77777777" w:rsidR="00962493" w:rsidRPr="007904A9" w:rsidRDefault="004166B4" w:rsidP="000A0C08">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 xml:space="preserve">Para poder construir a un miembro de la sociedad con atributos morales, afectivos y de competencias digitales, la escuela debe brindar una educación digital y favorecer el desarrollo de un pensamiento crítico, para que los alumnos interactúen, compartan, se retroalimenten, disfruten del aprender para toda la vida, sean cuidadosos del entorno natural y contexto social; esto brindará de elementos base para un pleno desarrollo con conciencia y compromiso acorde a la sociedad tecnológica y que permita enfrentar los desafíos globales. </w:t>
      </w:r>
    </w:p>
    <w:p w14:paraId="303D16B5" w14:textId="77777777" w:rsidR="000A0C08" w:rsidRDefault="000A0C08" w:rsidP="000A0C08">
      <w:pPr>
        <w:spacing w:after="0" w:line="360" w:lineRule="auto"/>
        <w:rPr>
          <w:rFonts w:ascii="Arial" w:eastAsia="Arial" w:hAnsi="Arial" w:cs="Arial"/>
          <w:b/>
          <w:sz w:val="24"/>
          <w:szCs w:val="24"/>
        </w:rPr>
      </w:pPr>
    </w:p>
    <w:p w14:paraId="6FA6B604" w14:textId="329CE89C" w:rsidR="00962493" w:rsidRDefault="004166B4" w:rsidP="000A0C08">
      <w:pPr>
        <w:spacing w:after="0" w:line="360" w:lineRule="auto"/>
        <w:rPr>
          <w:rFonts w:ascii="Arial" w:eastAsia="Arial" w:hAnsi="Arial" w:cs="Arial"/>
          <w:b/>
          <w:sz w:val="24"/>
          <w:szCs w:val="24"/>
        </w:rPr>
      </w:pPr>
      <w:r w:rsidRPr="007904A9">
        <w:rPr>
          <w:rFonts w:ascii="Arial" w:eastAsia="Arial" w:hAnsi="Arial" w:cs="Arial"/>
          <w:b/>
          <w:sz w:val="24"/>
          <w:szCs w:val="24"/>
        </w:rPr>
        <w:t>Conclusiones</w:t>
      </w:r>
    </w:p>
    <w:p w14:paraId="48946DC1" w14:textId="77777777" w:rsidR="000A0C08" w:rsidRPr="007904A9" w:rsidRDefault="000A0C08" w:rsidP="000A0C08">
      <w:pPr>
        <w:spacing w:after="0" w:line="360" w:lineRule="auto"/>
        <w:rPr>
          <w:rFonts w:ascii="Arial" w:eastAsia="Arial" w:hAnsi="Arial" w:cs="Arial"/>
          <w:b/>
          <w:sz w:val="24"/>
          <w:szCs w:val="24"/>
        </w:rPr>
      </w:pPr>
    </w:p>
    <w:p w14:paraId="785DCFCA" w14:textId="77777777" w:rsidR="00962493" w:rsidRPr="007904A9" w:rsidRDefault="004166B4" w:rsidP="000A0C08">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 xml:space="preserve">Para los centros escolares y sus respectivos engranajes, las RS son un área extremadamente fértil para ser consideradas en el aula, además de que pueden ser pertinentes a los nuevos esquemas de enseñanza que vinculan lo que tradicionalmente se hace (en la era digital) con las TIC y las TAC, para extender los confines de la enseñanza y aprendizaje al incorporar el empoderamiento, la participación, las </w:t>
      </w:r>
      <w:r w:rsidRPr="007904A9">
        <w:rPr>
          <w:rFonts w:ascii="Arial" w:eastAsia="Arial" w:hAnsi="Arial" w:cs="Arial"/>
          <w:sz w:val="24"/>
          <w:szCs w:val="24"/>
        </w:rPr>
        <w:lastRenderedPageBreak/>
        <w:t>comunidades educativas mediante nodos que construyan nuevos saberes plurales, en pocas palabras, hacer un uso inclusivo de las TEP; con apoyo de la tecnología pensada como algo que fortalece el pensamiento crítico personal, y a su vez, el pensamiento que también es un entretejido en colectivo.</w:t>
      </w:r>
    </w:p>
    <w:p w14:paraId="1691B27C" w14:textId="77777777" w:rsidR="00962493" w:rsidRPr="007904A9" w:rsidRDefault="004166B4" w:rsidP="000A0C08">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Las RS son espacios muy atractivos para los jóvenes estudiantes, porque encuentran múltiple contenido que les resulta trascendental para su vida cotidiana, pueden expresarse de manera libre y acceder a información de manera rápida y concreta; desde otra panorámica, el interactuar con múltiples usuarios y hacer presencia en las RS, puede desencadenar diversas emociones entre estos cibernautas. A tal efecto, es imprescindible que cada individuo pueda reconocer qué estado anímico le genera navegar en las RS, para gozar de un uso responsable y ético de estos sitios.</w:t>
      </w:r>
    </w:p>
    <w:p w14:paraId="3504C1ED" w14:textId="62EDF947" w:rsidR="00962493" w:rsidRPr="007904A9" w:rsidRDefault="004166B4" w:rsidP="000A0C08">
      <w:pPr>
        <w:spacing w:after="0" w:line="360" w:lineRule="auto"/>
        <w:ind w:firstLine="720"/>
        <w:jc w:val="both"/>
        <w:rPr>
          <w:rFonts w:ascii="Arial" w:eastAsia="Arial" w:hAnsi="Arial" w:cs="Arial"/>
          <w:sz w:val="24"/>
          <w:szCs w:val="24"/>
        </w:rPr>
      </w:pPr>
      <w:r w:rsidRPr="007904A9">
        <w:rPr>
          <w:rFonts w:ascii="Arial" w:eastAsia="Arial" w:hAnsi="Arial" w:cs="Arial"/>
          <w:sz w:val="24"/>
          <w:szCs w:val="24"/>
        </w:rPr>
        <w:t xml:space="preserve">La información que puede ser obtenida en </w:t>
      </w:r>
      <w:r w:rsidR="007E5C3C" w:rsidRPr="007904A9">
        <w:rPr>
          <w:rFonts w:ascii="Arial" w:eastAsia="Arial" w:hAnsi="Arial" w:cs="Arial"/>
          <w:sz w:val="24"/>
          <w:szCs w:val="24"/>
        </w:rPr>
        <w:t>estas</w:t>
      </w:r>
      <w:r w:rsidRPr="007904A9">
        <w:rPr>
          <w:rFonts w:ascii="Arial" w:eastAsia="Arial" w:hAnsi="Arial" w:cs="Arial"/>
          <w:sz w:val="24"/>
          <w:szCs w:val="24"/>
        </w:rPr>
        <w:t xml:space="preserve"> plataformas digitales puede estar permeada de atributos positivos, si es que tanto los estudiantes como los adultos son alfabetizados con su manejo asertivamente, para proyectar un desarrollo óptimo e inclusivo en los seres humanos, con un tinte de una educación sostenible, lo cual es algo pertinente para la sociedad del futuro.</w:t>
      </w:r>
    </w:p>
    <w:p w14:paraId="3DB3A588" w14:textId="77777777" w:rsidR="001B15AE" w:rsidRDefault="001B15AE" w:rsidP="000A0C08">
      <w:pPr>
        <w:spacing w:after="0" w:line="360" w:lineRule="auto"/>
        <w:rPr>
          <w:rFonts w:ascii="Arial" w:eastAsia="Arial" w:hAnsi="Arial" w:cs="Arial"/>
          <w:b/>
          <w:sz w:val="24"/>
          <w:szCs w:val="24"/>
        </w:rPr>
      </w:pPr>
    </w:p>
    <w:p w14:paraId="487C00E2" w14:textId="1ACCCBD0" w:rsidR="00962493" w:rsidRPr="007904A9" w:rsidRDefault="004166B4" w:rsidP="000A0C08">
      <w:pPr>
        <w:spacing w:after="0" w:line="360" w:lineRule="auto"/>
        <w:rPr>
          <w:rFonts w:ascii="Arial" w:eastAsia="Arial" w:hAnsi="Arial" w:cs="Arial"/>
          <w:b/>
          <w:sz w:val="24"/>
          <w:szCs w:val="24"/>
        </w:rPr>
      </w:pPr>
      <w:r w:rsidRPr="007904A9">
        <w:rPr>
          <w:rFonts w:ascii="Arial" w:eastAsia="Arial" w:hAnsi="Arial" w:cs="Arial"/>
          <w:b/>
          <w:sz w:val="24"/>
          <w:szCs w:val="24"/>
        </w:rPr>
        <w:t>Referencias</w:t>
      </w:r>
    </w:p>
    <w:p w14:paraId="583AA775" w14:textId="77777777" w:rsidR="00962493" w:rsidRPr="007904A9" w:rsidRDefault="00962493" w:rsidP="000A0C08">
      <w:pPr>
        <w:spacing w:after="0" w:line="360" w:lineRule="auto"/>
        <w:jc w:val="center"/>
        <w:rPr>
          <w:rFonts w:ascii="Arial" w:eastAsia="Arial" w:hAnsi="Arial" w:cs="Arial"/>
          <w:b/>
          <w:sz w:val="24"/>
          <w:szCs w:val="24"/>
        </w:rPr>
      </w:pPr>
    </w:p>
    <w:p w14:paraId="2307E627" w14:textId="7CAD060D" w:rsidR="00962493" w:rsidRPr="007904A9" w:rsidRDefault="004166B4" w:rsidP="000A0C08">
      <w:pPr>
        <w:spacing w:after="0" w:line="360" w:lineRule="auto"/>
        <w:ind w:left="720" w:hanging="720"/>
        <w:jc w:val="both"/>
        <w:rPr>
          <w:rFonts w:ascii="Arial" w:eastAsia="Arial" w:hAnsi="Arial" w:cs="Arial"/>
          <w:sz w:val="24"/>
          <w:szCs w:val="24"/>
        </w:rPr>
      </w:pPr>
      <w:r w:rsidRPr="007904A9">
        <w:rPr>
          <w:rFonts w:ascii="Arial" w:eastAsia="Arial" w:hAnsi="Arial" w:cs="Arial"/>
          <w:sz w:val="24"/>
          <w:szCs w:val="24"/>
        </w:rPr>
        <w:t xml:space="preserve">Álvarez, E., Núñez, P. y Rodríguez, C. (2017). Adquisición y carencia académica de competencias tecnológicas ante una economía digital. </w:t>
      </w:r>
      <w:r w:rsidRPr="007904A9">
        <w:rPr>
          <w:rFonts w:ascii="Arial" w:eastAsia="Arial" w:hAnsi="Arial" w:cs="Arial"/>
          <w:i/>
          <w:sz w:val="24"/>
          <w:szCs w:val="24"/>
        </w:rPr>
        <w:t>Revista Latina de Comunicación Social,</w:t>
      </w:r>
      <w:r w:rsidRPr="007904A9">
        <w:rPr>
          <w:rFonts w:ascii="Arial" w:eastAsia="Arial" w:hAnsi="Arial" w:cs="Arial"/>
          <w:sz w:val="24"/>
          <w:szCs w:val="24"/>
        </w:rPr>
        <w:t xml:space="preserve"> 72, 540-559. </w:t>
      </w:r>
      <w:hyperlink r:id="rId16">
        <w:r w:rsidRPr="007904A9">
          <w:rPr>
            <w:rFonts w:ascii="Arial" w:eastAsia="Arial" w:hAnsi="Arial" w:cs="Arial"/>
            <w:color w:val="1155CC"/>
            <w:sz w:val="24"/>
            <w:szCs w:val="24"/>
            <w:u w:val="single"/>
          </w:rPr>
          <w:t>http://dx.doi.org/10.4185/RLCS-2017-1178</w:t>
        </w:r>
      </w:hyperlink>
    </w:p>
    <w:p w14:paraId="24AD5C46" w14:textId="14CE20C7" w:rsidR="00962493" w:rsidRPr="007904A9" w:rsidRDefault="004166B4" w:rsidP="000A0C08">
      <w:pPr>
        <w:spacing w:after="0" w:line="360" w:lineRule="auto"/>
        <w:ind w:left="720" w:hanging="720"/>
        <w:jc w:val="both"/>
        <w:rPr>
          <w:rFonts w:ascii="Arial" w:eastAsia="Arial" w:hAnsi="Arial" w:cs="Arial"/>
          <w:sz w:val="24"/>
          <w:szCs w:val="24"/>
          <w:lang w:val="en-US"/>
        </w:rPr>
      </w:pPr>
      <w:r w:rsidRPr="007904A9">
        <w:rPr>
          <w:rFonts w:ascii="Arial" w:eastAsia="Arial" w:hAnsi="Arial" w:cs="Arial"/>
          <w:sz w:val="24"/>
          <w:szCs w:val="24"/>
        </w:rPr>
        <w:t xml:space="preserve">Cabero-Almenara, J. y Valencia-Ortiz, R. (2019). La adicción a las redes sociales: validación de un instrumento en el contexto mexicano. </w:t>
      </w:r>
      <w:r w:rsidRPr="007904A9">
        <w:rPr>
          <w:rFonts w:ascii="Arial" w:eastAsia="Arial" w:hAnsi="Arial" w:cs="Arial"/>
          <w:i/>
          <w:sz w:val="24"/>
          <w:szCs w:val="24"/>
          <w:lang w:val="en-US"/>
        </w:rPr>
        <w:t>Health and Addictions, 19</w:t>
      </w:r>
      <w:r w:rsidRPr="007904A9">
        <w:rPr>
          <w:rFonts w:ascii="Arial" w:eastAsia="Arial" w:hAnsi="Arial" w:cs="Arial"/>
          <w:sz w:val="24"/>
          <w:szCs w:val="24"/>
          <w:lang w:val="en-US"/>
        </w:rPr>
        <w:t xml:space="preserve"> (2), 149-159. </w:t>
      </w:r>
      <w:hyperlink r:id="rId17">
        <w:r w:rsidRPr="007904A9">
          <w:rPr>
            <w:rFonts w:ascii="Arial" w:eastAsia="Arial" w:hAnsi="Arial" w:cs="Arial"/>
            <w:color w:val="1155CC"/>
            <w:sz w:val="24"/>
            <w:szCs w:val="24"/>
            <w:u w:val="single"/>
            <w:lang w:val="en-US"/>
          </w:rPr>
          <w:t>https://idus.us.es/bitstream/handle/11441/88944/Adicciones.pdf?sequence=1&amp;isAllowed=y</w:t>
        </w:r>
      </w:hyperlink>
    </w:p>
    <w:p w14:paraId="5562B84D" w14:textId="4E072CA6" w:rsidR="00962493" w:rsidRPr="000A0C08" w:rsidRDefault="004166B4" w:rsidP="000A0C08">
      <w:pPr>
        <w:spacing w:after="0" w:line="360" w:lineRule="auto"/>
        <w:ind w:left="709" w:hanging="709"/>
        <w:jc w:val="both"/>
        <w:rPr>
          <w:rFonts w:ascii="Arial" w:eastAsia="Arial" w:hAnsi="Arial" w:cs="Arial"/>
          <w:color w:val="0563C1"/>
          <w:sz w:val="24"/>
          <w:szCs w:val="24"/>
          <w:u w:val="single"/>
        </w:rPr>
      </w:pPr>
      <w:r w:rsidRPr="007904A9">
        <w:rPr>
          <w:rFonts w:ascii="Arial" w:eastAsia="Arial" w:hAnsi="Arial" w:cs="Arial"/>
          <w:color w:val="000000"/>
          <w:sz w:val="24"/>
          <w:szCs w:val="24"/>
        </w:rPr>
        <w:t>Canto de Gante, Á. G., Sosa</w:t>
      </w:r>
      <w:r w:rsidRPr="007904A9">
        <w:rPr>
          <w:rFonts w:ascii="Arial" w:eastAsia="Arial" w:hAnsi="Arial" w:cs="Arial"/>
          <w:sz w:val="24"/>
          <w:szCs w:val="24"/>
        </w:rPr>
        <w:t>-</w:t>
      </w:r>
      <w:r w:rsidRPr="007904A9">
        <w:rPr>
          <w:rFonts w:ascii="Arial" w:eastAsia="Arial" w:hAnsi="Arial" w:cs="Arial"/>
          <w:color w:val="000000"/>
          <w:sz w:val="24"/>
          <w:szCs w:val="24"/>
        </w:rPr>
        <w:t>González, W. E., Bautista</w:t>
      </w:r>
      <w:r w:rsidRPr="007904A9">
        <w:rPr>
          <w:rFonts w:ascii="Arial" w:eastAsia="Arial" w:hAnsi="Arial" w:cs="Arial"/>
          <w:sz w:val="24"/>
          <w:szCs w:val="24"/>
        </w:rPr>
        <w:t>-</w:t>
      </w:r>
      <w:r w:rsidRPr="007904A9">
        <w:rPr>
          <w:rFonts w:ascii="Arial" w:eastAsia="Arial" w:hAnsi="Arial" w:cs="Arial"/>
          <w:color w:val="000000"/>
          <w:sz w:val="24"/>
          <w:szCs w:val="24"/>
        </w:rPr>
        <w:t>Ortega, J., Escobar</w:t>
      </w:r>
      <w:r w:rsidRPr="007904A9">
        <w:rPr>
          <w:rFonts w:ascii="Arial" w:eastAsia="Arial" w:hAnsi="Arial" w:cs="Arial"/>
          <w:sz w:val="24"/>
          <w:szCs w:val="24"/>
        </w:rPr>
        <w:t>-</w:t>
      </w:r>
      <w:r w:rsidRPr="007904A9">
        <w:rPr>
          <w:rFonts w:ascii="Arial" w:eastAsia="Arial" w:hAnsi="Arial" w:cs="Arial"/>
          <w:color w:val="000000"/>
          <w:sz w:val="24"/>
          <w:szCs w:val="24"/>
        </w:rPr>
        <w:t>Castillo, J.</w:t>
      </w:r>
      <w:r w:rsidRPr="007904A9">
        <w:rPr>
          <w:rFonts w:ascii="Arial" w:eastAsia="Arial" w:hAnsi="Arial" w:cs="Arial"/>
          <w:sz w:val="24"/>
          <w:szCs w:val="24"/>
        </w:rPr>
        <w:t xml:space="preserve"> y</w:t>
      </w:r>
      <w:r w:rsidRPr="007904A9">
        <w:rPr>
          <w:rFonts w:ascii="Arial" w:eastAsia="Arial" w:hAnsi="Arial" w:cs="Arial"/>
          <w:color w:val="000000"/>
          <w:sz w:val="24"/>
          <w:szCs w:val="24"/>
        </w:rPr>
        <w:t xml:space="preserve"> Santillán-Fernández, A. (2020). Escala de Likert: Una alternativa para elaborar e interpretar un instrumento de percepción social. </w:t>
      </w:r>
      <w:r w:rsidRPr="007904A9">
        <w:rPr>
          <w:rFonts w:ascii="Arial" w:eastAsia="Arial" w:hAnsi="Arial" w:cs="Arial"/>
          <w:i/>
          <w:color w:val="000000"/>
          <w:sz w:val="24"/>
          <w:szCs w:val="24"/>
        </w:rPr>
        <w:t>Revista de la alta tecnología y sociedad, 12</w:t>
      </w:r>
      <w:r w:rsidRPr="007904A9">
        <w:rPr>
          <w:rFonts w:ascii="Arial" w:eastAsia="Arial" w:hAnsi="Arial" w:cs="Arial"/>
          <w:color w:val="000000"/>
          <w:sz w:val="24"/>
          <w:szCs w:val="24"/>
        </w:rPr>
        <w:t>(1), 38-</w:t>
      </w:r>
      <w:r w:rsidRPr="007904A9">
        <w:rPr>
          <w:rFonts w:ascii="Arial" w:eastAsia="Arial" w:hAnsi="Arial" w:cs="Arial"/>
          <w:sz w:val="24"/>
          <w:szCs w:val="24"/>
        </w:rPr>
        <w:t>4</w:t>
      </w:r>
      <w:r w:rsidRPr="007904A9">
        <w:rPr>
          <w:rFonts w:ascii="Arial" w:eastAsia="Arial" w:hAnsi="Arial" w:cs="Arial"/>
          <w:color w:val="000000"/>
          <w:sz w:val="24"/>
          <w:szCs w:val="24"/>
        </w:rPr>
        <w:t xml:space="preserve">5. </w:t>
      </w:r>
      <w:hyperlink r:id="rId18">
        <w:r w:rsidRPr="007904A9">
          <w:rPr>
            <w:rFonts w:ascii="Arial" w:eastAsia="Arial" w:hAnsi="Arial" w:cs="Arial"/>
            <w:color w:val="0563C1"/>
            <w:sz w:val="24"/>
            <w:szCs w:val="24"/>
            <w:u w:val="single"/>
          </w:rPr>
          <w:t>https://www.researchgate.net/profile/Alberto-Fernandez-</w:t>
        </w:r>
        <w:r w:rsidRPr="007904A9">
          <w:rPr>
            <w:rFonts w:ascii="Arial" w:eastAsia="Arial" w:hAnsi="Arial" w:cs="Arial"/>
            <w:color w:val="0563C1"/>
            <w:sz w:val="24"/>
            <w:szCs w:val="24"/>
            <w:u w:val="single"/>
          </w:rPr>
          <w:lastRenderedPageBreak/>
          <w:t>45/publication/361533522_Escala_de_Likert_Una_alternativa_para_elaborar_e_interpretar_un_instrumento_de_percepcion_social/links/62b736d0d49f803365b96810/Escala-de-Likert-Una-alternativa-para-elaborar-e-interpretar-un-instrumento-de-percepcion-social.pdf</w:t>
        </w:r>
      </w:hyperlink>
    </w:p>
    <w:p w14:paraId="4757CDA6" w14:textId="0448CE20" w:rsidR="00962493" w:rsidRPr="007904A9" w:rsidRDefault="004166B4" w:rsidP="000A0C08">
      <w:pPr>
        <w:spacing w:after="0" w:line="360" w:lineRule="auto"/>
        <w:ind w:left="709" w:hanging="709"/>
        <w:jc w:val="both"/>
        <w:rPr>
          <w:rFonts w:ascii="Arial" w:eastAsia="Arial" w:hAnsi="Arial" w:cs="Arial"/>
          <w:sz w:val="24"/>
          <w:szCs w:val="24"/>
          <w:lang w:val="en-US"/>
        </w:rPr>
      </w:pPr>
      <w:r w:rsidRPr="007904A9">
        <w:rPr>
          <w:rFonts w:ascii="Arial" w:eastAsia="Arial" w:hAnsi="Arial" w:cs="Arial"/>
          <w:sz w:val="24"/>
          <w:szCs w:val="24"/>
          <w:lang w:val="en-US"/>
        </w:rPr>
        <w:t xml:space="preserve">Derks, D., Fischer, A. H. y Bos, A. E. (2008). The Role of Emotion in Computer-mediated Communication: A Review. </w:t>
      </w:r>
      <w:r w:rsidRPr="007904A9">
        <w:rPr>
          <w:rFonts w:ascii="Arial" w:eastAsia="Arial" w:hAnsi="Arial" w:cs="Arial"/>
          <w:i/>
          <w:sz w:val="24"/>
          <w:szCs w:val="24"/>
          <w:lang w:val="en-US"/>
        </w:rPr>
        <w:t>Computers in Human Behavior, 24</w:t>
      </w:r>
      <w:r w:rsidRPr="007904A9">
        <w:rPr>
          <w:rFonts w:ascii="Arial" w:eastAsia="Arial" w:hAnsi="Arial" w:cs="Arial"/>
          <w:sz w:val="24"/>
          <w:szCs w:val="24"/>
          <w:lang w:val="en-US"/>
        </w:rPr>
        <w:t xml:space="preserve">(3), 766-785. </w:t>
      </w:r>
      <w:hyperlink r:id="rId19">
        <w:r w:rsidRPr="007904A9">
          <w:rPr>
            <w:rFonts w:ascii="Arial" w:eastAsia="Arial" w:hAnsi="Arial" w:cs="Arial"/>
            <w:color w:val="1155CC"/>
            <w:sz w:val="24"/>
            <w:szCs w:val="24"/>
            <w:u w:val="single"/>
            <w:lang w:val="en-US"/>
          </w:rPr>
          <w:t>http://dx.doi.org/10.1016/j.-chb.2007.04.004</w:t>
        </w:r>
      </w:hyperlink>
    </w:p>
    <w:p w14:paraId="5997F087" w14:textId="781851BA" w:rsidR="00962493" w:rsidRPr="007904A9" w:rsidRDefault="004166B4" w:rsidP="000A0C08">
      <w:pPr>
        <w:spacing w:after="0" w:line="360" w:lineRule="auto"/>
        <w:ind w:left="708" w:hanging="708"/>
        <w:jc w:val="both"/>
        <w:rPr>
          <w:rFonts w:ascii="Arial" w:eastAsia="Arial" w:hAnsi="Arial" w:cs="Arial"/>
          <w:sz w:val="28"/>
          <w:szCs w:val="28"/>
          <w:lang w:val="en-US"/>
        </w:rPr>
      </w:pPr>
      <w:proofErr w:type="spellStart"/>
      <w:r w:rsidRPr="007904A9">
        <w:rPr>
          <w:rFonts w:ascii="Arial" w:eastAsia="Arial" w:hAnsi="Arial" w:cs="Arial"/>
          <w:sz w:val="24"/>
          <w:szCs w:val="24"/>
        </w:rPr>
        <w:t>Dhir</w:t>
      </w:r>
      <w:proofErr w:type="spellEnd"/>
      <w:r w:rsidRPr="007904A9">
        <w:rPr>
          <w:rFonts w:ascii="Arial" w:eastAsia="Arial" w:hAnsi="Arial" w:cs="Arial"/>
          <w:sz w:val="24"/>
          <w:szCs w:val="24"/>
        </w:rPr>
        <w:t xml:space="preserve">, A., </w:t>
      </w:r>
      <w:proofErr w:type="spellStart"/>
      <w:r w:rsidRPr="007904A9">
        <w:rPr>
          <w:rFonts w:ascii="Arial" w:eastAsia="Arial" w:hAnsi="Arial" w:cs="Arial"/>
          <w:sz w:val="24"/>
          <w:szCs w:val="24"/>
        </w:rPr>
        <w:t>Kaur</w:t>
      </w:r>
      <w:proofErr w:type="spellEnd"/>
      <w:r w:rsidRPr="007904A9">
        <w:rPr>
          <w:rFonts w:ascii="Arial" w:eastAsia="Arial" w:hAnsi="Arial" w:cs="Arial"/>
          <w:sz w:val="24"/>
          <w:szCs w:val="24"/>
        </w:rPr>
        <w:t xml:space="preserve">, P. y </w:t>
      </w:r>
      <w:proofErr w:type="spellStart"/>
      <w:r w:rsidRPr="007904A9">
        <w:rPr>
          <w:rFonts w:ascii="Arial" w:eastAsia="Arial" w:hAnsi="Arial" w:cs="Arial"/>
          <w:sz w:val="24"/>
          <w:szCs w:val="24"/>
        </w:rPr>
        <w:t>Rajala</w:t>
      </w:r>
      <w:proofErr w:type="spellEnd"/>
      <w:r w:rsidRPr="007904A9">
        <w:rPr>
          <w:rFonts w:ascii="Arial" w:eastAsia="Arial" w:hAnsi="Arial" w:cs="Arial"/>
          <w:sz w:val="24"/>
          <w:szCs w:val="24"/>
        </w:rPr>
        <w:t xml:space="preserve">, R. (2018). </w:t>
      </w:r>
      <w:r w:rsidRPr="007904A9">
        <w:rPr>
          <w:rFonts w:ascii="Arial" w:eastAsia="Arial" w:hAnsi="Arial" w:cs="Arial"/>
          <w:sz w:val="24"/>
          <w:szCs w:val="24"/>
          <w:lang w:val="en-US"/>
        </w:rPr>
        <w:t xml:space="preserve">Why do young people tag photos on social networking sites? Explaining user intentions. </w:t>
      </w:r>
      <w:r w:rsidRPr="007904A9">
        <w:rPr>
          <w:rFonts w:ascii="Arial" w:eastAsia="Arial" w:hAnsi="Arial" w:cs="Arial"/>
          <w:i/>
          <w:sz w:val="24"/>
          <w:szCs w:val="24"/>
          <w:lang w:val="en-US"/>
        </w:rPr>
        <w:t>International Journal of Information Management,</w:t>
      </w:r>
      <w:r w:rsidRPr="007904A9">
        <w:rPr>
          <w:rFonts w:ascii="Arial" w:eastAsia="Arial" w:hAnsi="Arial" w:cs="Arial"/>
          <w:sz w:val="24"/>
          <w:szCs w:val="24"/>
          <w:lang w:val="en-US"/>
        </w:rPr>
        <w:t xml:space="preserve"> (38), 117-127. </w:t>
      </w:r>
      <w:hyperlink r:id="rId20">
        <w:r w:rsidRPr="007904A9">
          <w:rPr>
            <w:rFonts w:ascii="Arial" w:eastAsia="Arial" w:hAnsi="Arial" w:cs="Arial"/>
            <w:color w:val="0563C1"/>
            <w:sz w:val="24"/>
            <w:szCs w:val="24"/>
            <w:u w:val="single"/>
            <w:lang w:val="en-US"/>
          </w:rPr>
          <w:t>https://doi.org/10.1016/j.ijinfomgt.2017.07.004</w:t>
        </w:r>
      </w:hyperlink>
    </w:p>
    <w:p w14:paraId="75610FDB" w14:textId="58043DF0" w:rsidR="00962493" w:rsidRPr="007904A9" w:rsidRDefault="004166B4" w:rsidP="000A0C08">
      <w:pPr>
        <w:spacing w:after="0" w:line="360" w:lineRule="auto"/>
        <w:ind w:left="708" w:hanging="708"/>
        <w:jc w:val="both"/>
        <w:rPr>
          <w:rFonts w:ascii="Arial" w:eastAsia="Arial" w:hAnsi="Arial" w:cs="Arial"/>
          <w:sz w:val="24"/>
          <w:szCs w:val="24"/>
        </w:rPr>
      </w:pPr>
      <w:r w:rsidRPr="007904A9">
        <w:rPr>
          <w:rFonts w:ascii="Arial" w:eastAsia="Arial" w:hAnsi="Arial" w:cs="Arial"/>
          <w:sz w:val="24"/>
          <w:szCs w:val="24"/>
        </w:rPr>
        <w:t xml:space="preserve">Espinoza-Guillen, B. L. y Chávez-Vera, M. D.  (2021). El uso de las redes sociales: Una perspectiva de género. </w:t>
      </w:r>
      <w:proofErr w:type="spellStart"/>
      <w:r w:rsidRPr="007904A9">
        <w:rPr>
          <w:rFonts w:ascii="Arial" w:eastAsia="Arial" w:hAnsi="Arial" w:cs="Arial"/>
          <w:i/>
          <w:sz w:val="24"/>
          <w:szCs w:val="24"/>
        </w:rPr>
        <w:t>Maskana</w:t>
      </w:r>
      <w:proofErr w:type="spellEnd"/>
      <w:r w:rsidRPr="007904A9">
        <w:rPr>
          <w:rFonts w:ascii="Arial" w:eastAsia="Arial" w:hAnsi="Arial" w:cs="Arial"/>
          <w:sz w:val="24"/>
          <w:szCs w:val="24"/>
        </w:rPr>
        <w:t xml:space="preserve">, </w:t>
      </w:r>
      <w:r w:rsidRPr="007904A9">
        <w:rPr>
          <w:rFonts w:ascii="Arial" w:eastAsia="Arial" w:hAnsi="Arial" w:cs="Arial"/>
          <w:i/>
          <w:sz w:val="24"/>
          <w:szCs w:val="24"/>
        </w:rPr>
        <w:t>12</w:t>
      </w:r>
      <w:r w:rsidRPr="007904A9">
        <w:rPr>
          <w:rFonts w:ascii="Arial" w:eastAsia="Arial" w:hAnsi="Arial" w:cs="Arial"/>
          <w:sz w:val="24"/>
          <w:szCs w:val="24"/>
        </w:rPr>
        <w:t xml:space="preserve">(2), 19–24. </w:t>
      </w:r>
      <w:hyperlink r:id="rId21">
        <w:r w:rsidRPr="007904A9">
          <w:rPr>
            <w:rFonts w:ascii="Arial" w:eastAsia="Arial" w:hAnsi="Arial" w:cs="Arial"/>
            <w:color w:val="1155CC"/>
            <w:sz w:val="24"/>
            <w:szCs w:val="24"/>
            <w:u w:val="single"/>
          </w:rPr>
          <w:t>https://doi.org/10.18537/mskn.12.02.03</w:t>
        </w:r>
      </w:hyperlink>
    </w:p>
    <w:p w14:paraId="46EC6351" w14:textId="35C8F349" w:rsidR="00962493" w:rsidRPr="007904A9" w:rsidRDefault="004166B4" w:rsidP="000A0C08">
      <w:pPr>
        <w:spacing w:after="0" w:line="360" w:lineRule="auto"/>
        <w:ind w:left="708" w:hanging="708"/>
        <w:jc w:val="both"/>
        <w:rPr>
          <w:rFonts w:ascii="Arial" w:eastAsia="Arial" w:hAnsi="Arial" w:cs="Arial"/>
          <w:color w:val="222222"/>
          <w:sz w:val="24"/>
          <w:szCs w:val="24"/>
        </w:rPr>
      </w:pPr>
      <w:r w:rsidRPr="007904A9">
        <w:rPr>
          <w:rFonts w:ascii="Arial" w:eastAsia="Arial" w:hAnsi="Arial" w:cs="Arial"/>
          <w:color w:val="222222"/>
          <w:sz w:val="24"/>
          <w:szCs w:val="24"/>
        </w:rPr>
        <w:t xml:space="preserve">Fiallos-Quintero, B. (2020). La política cultural en el siglo XXI: entre la diversidad y el entorno digital. </w:t>
      </w:r>
      <w:r w:rsidRPr="007904A9">
        <w:rPr>
          <w:rFonts w:ascii="Arial" w:eastAsia="Arial" w:hAnsi="Arial" w:cs="Arial"/>
          <w:i/>
          <w:color w:val="222222"/>
          <w:sz w:val="24"/>
          <w:szCs w:val="24"/>
        </w:rPr>
        <w:t>Revista Científica UISRAEL</w:t>
      </w:r>
      <w:r w:rsidRPr="007904A9">
        <w:rPr>
          <w:rFonts w:ascii="Arial" w:eastAsia="Arial" w:hAnsi="Arial" w:cs="Arial"/>
          <w:color w:val="222222"/>
          <w:sz w:val="24"/>
          <w:szCs w:val="24"/>
        </w:rPr>
        <w:t xml:space="preserve">, </w:t>
      </w:r>
      <w:r w:rsidRPr="007904A9">
        <w:rPr>
          <w:rFonts w:ascii="Arial" w:eastAsia="Arial" w:hAnsi="Arial" w:cs="Arial"/>
          <w:i/>
          <w:color w:val="222222"/>
          <w:sz w:val="24"/>
          <w:szCs w:val="24"/>
        </w:rPr>
        <w:t>7</w:t>
      </w:r>
      <w:r w:rsidRPr="007904A9">
        <w:rPr>
          <w:rFonts w:ascii="Arial" w:eastAsia="Arial" w:hAnsi="Arial" w:cs="Arial"/>
          <w:color w:val="222222"/>
          <w:sz w:val="24"/>
          <w:szCs w:val="24"/>
        </w:rPr>
        <w:t xml:space="preserve">(3), 163–177. </w:t>
      </w:r>
      <w:hyperlink r:id="rId22">
        <w:r w:rsidRPr="007904A9">
          <w:rPr>
            <w:rFonts w:ascii="Arial" w:eastAsia="Arial" w:hAnsi="Arial" w:cs="Arial"/>
            <w:color w:val="0563C1"/>
            <w:sz w:val="24"/>
            <w:szCs w:val="24"/>
            <w:u w:val="single"/>
          </w:rPr>
          <w:t>https://doi.org/10.35290/rcui.v7n3.2020.336</w:t>
        </w:r>
      </w:hyperlink>
    </w:p>
    <w:p w14:paraId="388F5BB7" w14:textId="7929FBDA" w:rsidR="00962493" w:rsidRPr="007904A9" w:rsidRDefault="004166B4" w:rsidP="000A0C08">
      <w:pPr>
        <w:spacing w:after="0" w:line="360" w:lineRule="auto"/>
        <w:ind w:left="708" w:hanging="708"/>
        <w:jc w:val="both"/>
        <w:rPr>
          <w:rFonts w:ascii="Arial" w:eastAsia="Arial" w:hAnsi="Arial" w:cs="Arial"/>
          <w:sz w:val="24"/>
          <w:szCs w:val="24"/>
        </w:rPr>
      </w:pPr>
      <w:r w:rsidRPr="007904A9">
        <w:rPr>
          <w:rFonts w:ascii="Arial" w:eastAsia="Arial" w:hAnsi="Arial" w:cs="Arial"/>
          <w:sz w:val="24"/>
          <w:szCs w:val="24"/>
        </w:rPr>
        <w:t xml:space="preserve">Fondo de las Naciones Unidas para la Infancia (2023). </w:t>
      </w:r>
      <w:r w:rsidRPr="007904A9">
        <w:rPr>
          <w:rFonts w:ascii="Arial" w:eastAsia="Arial" w:hAnsi="Arial" w:cs="Arial"/>
          <w:i/>
          <w:sz w:val="24"/>
          <w:szCs w:val="24"/>
        </w:rPr>
        <w:t>Mantener seguros a niñas, niños y adolescentes en internet</w:t>
      </w:r>
      <w:r w:rsidRPr="007904A9">
        <w:rPr>
          <w:rFonts w:ascii="Arial" w:eastAsia="Arial" w:hAnsi="Arial" w:cs="Arial"/>
          <w:sz w:val="24"/>
          <w:szCs w:val="24"/>
        </w:rPr>
        <w:t xml:space="preserve">. UNICEF para cada infancia. </w:t>
      </w:r>
      <w:hyperlink r:id="rId23" w:anchor=":~:text=En%20M%C3%A9xico%2C%2050%25%20de%20las,la%20ni%C3%B1ez%20y%20la%20adolescencia">
        <w:r w:rsidRPr="007904A9">
          <w:rPr>
            <w:rFonts w:ascii="Arial" w:eastAsia="Arial" w:hAnsi="Arial" w:cs="Arial"/>
            <w:color w:val="1155CC"/>
            <w:sz w:val="24"/>
            <w:szCs w:val="24"/>
            <w:u w:val="single"/>
          </w:rPr>
          <w:t>https://www.unicef.org/mexico/mantener-seguros-ni%C3%B1as-ni%C3%B1os-y-adolescentes-en-internet#:~:text=En%20M%C3%A9xico%2C%2050%25%20de%20las,la%20ni%C3%B1ez%20y%20la%20adolescencia</w:t>
        </w:r>
      </w:hyperlink>
    </w:p>
    <w:p w14:paraId="15384F58" w14:textId="5AAFCD35" w:rsidR="00962493" w:rsidRPr="000A0C08" w:rsidRDefault="004166B4" w:rsidP="000A0C08">
      <w:pPr>
        <w:spacing w:after="0" w:line="360" w:lineRule="auto"/>
        <w:ind w:left="708" w:hanging="708"/>
        <w:jc w:val="both"/>
        <w:rPr>
          <w:rFonts w:ascii="Arial" w:eastAsia="Arial" w:hAnsi="Arial" w:cs="Arial"/>
          <w:color w:val="0563C1"/>
          <w:sz w:val="24"/>
          <w:szCs w:val="24"/>
          <w:u w:val="single"/>
        </w:rPr>
      </w:pPr>
      <w:proofErr w:type="spellStart"/>
      <w:r w:rsidRPr="007904A9">
        <w:rPr>
          <w:rFonts w:ascii="Arial" w:eastAsia="Arial" w:hAnsi="Arial" w:cs="Arial"/>
          <w:color w:val="222222"/>
          <w:sz w:val="24"/>
          <w:szCs w:val="24"/>
        </w:rPr>
        <w:t>Gallardo</w:t>
      </w:r>
      <w:proofErr w:type="spellEnd"/>
      <w:r w:rsidRPr="007904A9">
        <w:rPr>
          <w:rFonts w:ascii="Arial" w:eastAsia="Arial" w:hAnsi="Arial" w:cs="Arial"/>
          <w:color w:val="222222"/>
          <w:sz w:val="24"/>
          <w:szCs w:val="24"/>
        </w:rPr>
        <w:t xml:space="preserve">, S. (2020). Sociedad 5.0 o sociedad hiperconectada. </w:t>
      </w:r>
      <w:r w:rsidRPr="007904A9">
        <w:rPr>
          <w:rFonts w:ascii="Arial" w:eastAsia="Arial" w:hAnsi="Arial" w:cs="Arial"/>
          <w:i/>
          <w:color w:val="222222"/>
          <w:sz w:val="24"/>
          <w:szCs w:val="24"/>
        </w:rPr>
        <w:t>Revista Sistemas</w:t>
      </w:r>
      <w:r w:rsidRPr="007904A9">
        <w:rPr>
          <w:rFonts w:ascii="Arial" w:eastAsia="Arial" w:hAnsi="Arial" w:cs="Arial"/>
          <w:color w:val="222222"/>
          <w:sz w:val="24"/>
          <w:szCs w:val="24"/>
        </w:rPr>
        <w:t xml:space="preserve">, (154), 51-67. </w:t>
      </w:r>
      <w:hyperlink r:id="rId24">
        <w:r w:rsidRPr="007904A9">
          <w:rPr>
            <w:rFonts w:ascii="Arial" w:eastAsia="Arial" w:hAnsi="Arial" w:cs="Arial"/>
            <w:color w:val="0563C1"/>
            <w:sz w:val="24"/>
            <w:szCs w:val="24"/>
            <w:u w:val="single"/>
          </w:rPr>
          <w:t>https://doi.org/10.29236/sistemas.n154a6</w:t>
        </w:r>
      </w:hyperlink>
    </w:p>
    <w:p w14:paraId="7B9D3898" w14:textId="25606391" w:rsidR="00962493" w:rsidRPr="000A0C08" w:rsidRDefault="004166B4" w:rsidP="000A0C08">
      <w:pPr>
        <w:spacing w:after="0" w:line="360" w:lineRule="auto"/>
        <w:ind w:left="708" w:hanging="708"/>
        <w:jc w:val="both"/>
        <w:rPr>
          <w:rFonts w:ascii="Arial" w:eastAsia="Arial" w:hAnsi="Arial" w:cs="Arial"/>
          <w:color w:val="0563C1"/>
          <w:sz w:val="24"/>
          <w:szCs w:val="24"/>
          <w:u w:val="single"/>
        </w:rPr>
      </w:pPr>
      <w:r w:rsidRPr="007904A9">
        <w:rPr>
          <w:rFonts w:ascii="Arial" w:eastAsia="Arial" w:hAnsi="Arial" w:cs="Arial"/>
          <w:sz w:val="24"/>
          <w:szCs w:val="24"/>
        </w:rPr>
        <w:t xml:space="preserve">Guevara-Rojas, L. A. y Espinosa, A. (2014). Estereotipos y emociones intergrupales en Facebook durante las Elecciones Generales Peruanas del 2011. </w:t>
      </w:r>
      <w:r w:rsidRPr="007904A9">
        <w:rPr>
          <w:rFonts w:ascii="Arial" w:eastAsia="Arial" w:hAnsi="Arial" w:cs="Arial"/>
          <w:i/>
          <w:sz w:val="24"/>
          <w:szCs w:val="24"/>
        </w:rPr>
        <w:t>Revista electrónica de psicología política</w:t>
      </w:r>
      <w:r w:rsidRPr="007904A9">
        <w:rPr>
          <w:rFonts w:ascii="Arial" w:eastAsia="Arial" w:hAnsi="Arial" w:cs="Arial"/>
          <w:sz w:val="24"/>
          <w:szCs w:val="24"/>
        </w:rPr>
        <w:t xml:space="preserve">, </w:t>
      </w:r>
      <w:r w:rsidRPr="007904A9">
        <w:rPr>
          <w:rFonts w:ascii="Arial" w:eastAsia="Arial" w:hAnsi="Arial" w:cs="Arial"/>
          <w:i/>
          <w:sz w:val="24"/>
          <w:szCs w:val="24"/>
        </w:rPr>
        <w:t>13</w:t>
      </w:r>
      <w:r w:rsidRPr="007904A9">
        <w:rPr>
          <w:rFonts w:ascii="Arial" w:eastAsia="Arial" w:hAnsi="Arial" w:cs="Arial"/>
          <w:sz w:val="24"/>
          <w:szCs w:val="24"/>
        </w:rPr>
        <w:t xml:space="preserve">(33), 24-28. </w:t>
      </w:r>
      <w:r w:rsidRPr="007904A9">
        <w:rPr>
          <w:rFonts w:ascii="Arial" w:eastAsia="Arial" w:hAnsi="Arial" w:cs="Arial"/>
          <w:color w:val="0563C1"/>
          <w:sz w:val="24"/>
          <w:szCs w:val="24"/>
          <w:u w:val="single"/>
        </w:rPr>
        <w:t>http://www.psicopol.unsl.edu.ar/pdf/b2014-Diciembre-Articulo2.pdf</w:t>
      </w:r>
    </w:p>
    <w:p w14:paraId="2FA301A8" w14:textId="7DD86812" w:rsidR="00962493" w:rsidRPr="007904A9" w:rsidRDefault="004166B4" w:rsidP="000A0C08">
      <w:pPr>
        <w:spacing w:after="0" w:line="360" w:lineRule="auto"/>
        <w:ind w:left="708" w:hanging="708"/>
        <w:jc w:val="both"/>
        <w:rPr>
          <w:rFonts w:ascii="Arial" w:eastAsia="Arial" w:hAnsi="Arial" w:cs="Arial"/>
          <w:sz w:val="24"/>
          <w:szCs w:val="24"/>
        </w:rPr>
      </w:pPr>
      <w:r w:rsidRPr="007904A9">
        <w:rPr>
          <w:rFonts w:ascii="Arial" w:eastAsia="Arial" w:hAnsi="Arial" w:cs="Arial"/>
          <w:sz w:val="24"/>
          <w:szCs w:val="24"/>
        </w:rPr>
        <w:t xml:space="preserve">Hernández-Gómez, E. y Medina-Vidal, F. (2015). Estrategias de aprendizaje basadas en entornos virtuales en educación secundaria. </w:t>
      </w:r>
      <w:proofErr w:type="spellStart"/>
      <w:r w:rsidRPr="007904A9">
        <w:rPr>
          <w:rFonts w:ascii="Arial" w:eastAsia="Arial" w:hAnsi="Arial" w:cs="Arial"/>
          <w:sz w:val="24"/>
          <w:szCs w:val="24"/>
        </w:rPr>
        <w:t>Etic</w:t>
      </w:r>
      <w:proofErr w:type="spellEnd"/>
      <w:r w:rsidRPr="007904A9">
        <w:rPr>
          <w:rFonts w:ascii="Arial" w:eastAsia="Arial" w:hAnsi="Arial" w:cs="Arial"/>
          <w:sz w:val="24"/>
          <w:szCs w:val="24"/>
        </w:rPr>
        <w:t xml:space="preserve">@ net. </w:t>
      </w:r>
      <w:r w:rsidRPr="007904A9">
        <w:rPr>
          <w:rFonts w:ascii="Arial" w:eastAsia="Arial" w:hAnsi="Arial" w:cs="Arial"/>
          <w:i/>
          <w:sz w:val="24"/>
          <w:szCs w:val="24"/>
        </w:rPr>
        <w:t xml:space="preserve">Revista científica </w:t>
      </w:r>
      <w:r w:rsidRPr="007904A9">
        <w:rPr>
          <w:rFonts w:ascii="Arial" w:eastAsia="Arial" w:hAnsi="Arial" w:cs="Arial"/>
          <w:i/>
          <w:sz w:val="24"/>
          <w:szCs w:val="24"/>
        </w:rPr>
        <w:lastRenderedPageBreak/>
        <w:t>electrónica de Educación y Comunicación en la Sociedad del Conocimiento, 15</w:t>
      </w:r>
      <w:r w:rsidRPr="007904A9">
        <w:rPr>
          <w:rFonts w:ascii="Arial" w:eastAsia="Arial" w:hAnsi="Arial" w:cs="Arial"/>
          <w:sz w:val="24"/>
          <w:szCs w:val="24"/>
        </w:rPr>
        <w:t xml:space="preserve">(2), 163-183. </w:t>
      </w:r>
      <w:hyperlink r:id="rId25">
        <w:r w:rsidRPr="007904A9">
          <w:rPr>
            <w:rFonts w:ascii="Arial" w:eastAsia="Arial" w:hAnsi="Arial" w:cs="Arial"/>
            <w:color w:val="0563C1"/>
            <w:sz w:val="24"/>
            <w:szCs w:val="24"/>
            <w:u w:val="single"/>
          </w:rPr>
          <w:t>https://doi.org/10.30827/eticanet.v15i2.11948</w:t>
        </w:r>
      </w:hyperlink>
    </w:p>
    <w:p w14:paraId="16374641" w14:textId="721D75CB" w:rsidR="00962493" w:rsidRPr="007904A9" w:rsidRDefault="004166B4" w:rsidP="000A0C08">
      <w:pPr>
        <w:spacing w:after="0" w:line="360" w:lineRule="auto"/>
        <w:ind w:left="708" w:hanging="708"/>
        <w:jc w:val="both"/>
        <w:rPr>
          <w:rFonts w:ascii="Arial" w:eastAsia="Arial" w:hAnsi="Arial" w:cs="Arial"/>
          <w:sz w:val="24"/>
          <w:szCs w:val="24"/>
        </w:rPr>
      </w:pPr>
      <w:r w:rsidRPr="007904A9">
        <w:rPr>
          <w:rFonts w:ascii="Arial" w:eastAsia="Arial" w:hAnsi="Arial" w:cs="Arial"/>
          <w:sz w:val="24"/>
          <w:szCs w:val="24"/>
        </w:rPr>
        <w:t xml:space="preserve">Hernández-Ortega, J. y Rayón-Rumayor, L. (2021). Teléfonos móviles, redes sociales y praxis en adolescentes. </w:t>
      </w:r>
      <w:proofErr w:type="spellStart"/>
      <w:r w:rsidRPr="007904A9">
        <w:rPr>
          <w:rFonts w:ascii="Arial" w:eastAsia="Arial" w:hAnsi="Arial" w:cs="Arial"/>
          <w:i/>
          <w:sz w:val="24"/>
          <w:szCs w:val="24"/>
        </w:rPr>
        <w:t>Educatio</w:t>
      </w:r>
      <w:proofErr w:type="spellEnd"/>
      <w:r w:rsidRPr="007904A9">
        <w:rPr>
          <w:rFonts w:ascii="Arial" w:eastAsia="Arial" w:hAnsi="Arial" w:cs="Arial"/>
          <w:i/>
          <w:sz w:val="24"/>
          <w:szCs w:val="24"/>
        </w:rPr>
        <w:t xml:space="preserve"> Siglo XXI</w:t>
      </w:r>
      <w:r w:rsidRPr="007904A9">
        <w:rPr>
          <w:rFonts w:ascii="Arial" w:eastAsia="Arial" w:hAnsi="Arial" w:cs="Arial"/>
          <w:sz w:val="24"/>
          <w:szCs w:val="24"/>
        </w:rPr>
        <w:t xml:space="preserve">, </w:t>
      </w:r>
      <w:r w:rsidRPr="007904A9">
        <w:rPr>
          <w:rFonts w:ascii="Arial" w:eastAsia="Arial" w:hAnsi="Arial" w:cs="Arial"/>
          <w:i/>
          <w:sz w:val="24"/>
          <w:szCs w:val="24"/>
        </w:rPr>
        <w:t>39</w:t>
      </w:r>
      <w:r w:rsidRPr="007904A9">
        <w:rPr>
          <w:rFonts w:ascii="Arial" w:eastAsia="Arial" w:hAnsi="Arial" w:cs="Arial"/>
          <w:sz w:val="24"/>
          <w:szCs w:val="24"/>
        </w:rPr>
        <w:t xml:space="preserve">(3), 135–156. </w:t>
      </w:r>
      <w:hyperlink r:id="rId26">
        <w:r w:rsidRPr="007904A9">
          <w:rPr>
            <w:rFonts w:ascii="Arial" w:eastAsia="Arial" w:hAnsi="Arial" w:cs="Arial"/>
            <w:color w:val="1155CC"/>
            <w:sz w:val="24"/>
            <w:szCs w:val="24"/>
            <w:u w:val="single"/>
          </w:rPr>
          <w:t>https://doi.org/10.6018/educatio.427011</w:t>
        </w:r>
      </w:hyperlink>
    </w:p>
    <w:p w14:paraId="4102E7AD" w14:textId="6F3CE54E" w:rsidR="00962493" w:rsidRPr="000A0C08" w:rsidRDefault="004166B4" w:rsidP="000A0C08">
      <w:pPr>
        <w:spacing w:after="0" w:line="360" w:lineRule="auto"/>
        <w:ind w:left="708" w:hanging="708"/>
        <w:jc w:val="both"/>
        <w:rPr>
          <w:rFonts w:ascii="Arial" w:eastAsia="Arial" w:hAnsi="Arial" w:cs="Arial"/>
          <w:color w:val="0563C1"/>
          <w:sz w:val="32"/>
          <w:szCs w:val="32"/>
          <w:u w:val="single"/>
        </w:rPr>
      </w:pPr>
      <w:r w:rsidRPr="007904A9">
        <w:rPr>
          <w:rFonts w:ascii="Arial" w:eastAsia="Arial" w:hAnsi="Arial" w:cs="Arial"/>
          <w:sz w:val="24"/>
          <w:szCs w:val="24"/>
        </w:rPr>
        <w:t xml:space="preserve">Hernández-Sampieri, R., Fernández-Collado, C. y Baptista-Lucio, M. P (2010). </w:t>
      </w:r>
      <w:r w:rsidRPr="007904A9">
        <w:rPr>
          <w:rFonts w:ascii="Arial" w:eastAsia="Arial" w:hAnsi="Arial" w:cs="Arial"/>
          <w:i/>
          <w:sz w:val="24"/>
          <w:szCs w:val="24"/>
        </w:rPr>
        <w:t>Metodología de la investigación.</w:t>
      </w:r>
      <w:r w:rsidRPr="007904A9">
        <w:rPr>
          <w:rFonts w:ascii="Arial" w:eastAsia="Arial" w:hAnsi="Arial" w:cs="Arial"/>
          <w:sz w:val="24"/>
          <w:szCs w:val="24"/>
        </w:rPr>
        <w:t xml:space="preserve"> McGraw Hill. </w:t>
      </w:r>
      <w:hyperlink r:id="rId27">
        <w:r w:rsidRPr="007904A9">
          <w:rPr>
            <w:rFonts w:ascii="Arial" w:eastAsia="Arial" w:hAnsi="Arial" w:cs="Arial"/>
            <w:color w:val="0563C1"/>
            <w:sz w:val="24"/>
            <w:szCs w:val="24"/>
            <w:u w:val="single"/>
          </w:rPr>
          <w:t>https://www.icmujeres.gob.mx/wp-content/uploads/2020/05/Sampieri.Met.Inv.pdf</w:t>
        </w:r>
      </w:hyperlink>
    </w:p>
    <w:p w14:paraId="3FB8FE09" w14:textId="0E35C538" w:rsidR="00962493" w:rsidRPr="000A0C08" w:rsidRDefault="004166B4" w:rsidP="000A0C08">
      <w:pPr>
        <w:spacing w:after="0" w:line="360" w:lineRule="auto"/>
        <w:ind w:left="708" w:hanging="708"/>
        <w:jc w:val="both"/>
        <w:rPr>
          <w:rFonts w:ascii="Arial" w:eastAsia="Arial" w:hAnsi="Arial" w:cs="Arial"/>
          <w:color w:val="0563C1"/>
          <w:sz w:val="24"/>
          <w:szCs w:val="24"/>
          <w:u w:val="single"/>
        </w:rPr>
      </w:pPr>
      <w:r w:rsidRPr="007904A9">
        <w:rPr>
          <w:rFonts w:ascii="Arial" w:eastAsia="Arial" w:hAnsi="Arial" w:cs="Arial"/>
          <w:color w:val="222222"/>
          <w:sz w:val="24"/>
          <w:szCs w:val="24"/>
        </w:rPr>
        <w:t xml:space="preserve">Hogan, T. P. (2015). </w:t>
      </w:r>
      <w:r w:rsidRPr="007904A9">
        <w:rPr>
          <w:rFonts w:ascii="Arial" w:eastAsia="Arial" w:hAnsi="Arial" w:cs="Arial"/>
          <w:i/>
          <w:color w:val="222222"/>
          <w:sz w:val="24"/>
          <w:szCs w:val="24"/>
        </w:rPr>
        <w:t>Pruebas psicológicas: una introducción práctica</w:t>
      </w:r>
      <w:r w:rsidRPr="007904A9">
        <w:rPr>
          <w:rFonts w:ascii="Arial" w:eastAsia="Arial" w:hAnsi="Arial" w:cs="Arial"/>
          <w:color w:val="222222"/>
          <w:sz w:val="24"/>
          <w:szCs w:val="24"/>
        </w:rPr>
        <w:t xml:space="preserve">. Editorial el manual moderno. </w:t>
      </w:r>
      <w:r w:rsidRPr="007904A9">
        <w:rPr>
          <w:rFonts w:ascii="Arial" w:eastAsia="Arial" w:hAnsi="Arial" w:cs="Arial"/>
          <w:color w:val="0563C1"/>
          <w:sz w:val="24"/>
          <w:szCs w:val="24"/>
          <w:u w:val="single"/>
        </w:rPr>
        <w:t>http://repositorio.uasb.edu.bo:8080/handle/54000/1201</w:t>
      </w:r>
    </w:p>
    <w:p w14:paraId="291812C4" w14:textId="3FDBADC4" w:rsidR="00962493" w:rsidRPr="000A0C08" w:rsidRDefault="004166B4" w:rsidP="000A0C08">
      <w:pPr>
        <w:spacing w:after="0" w:line="360" w:lineRule="auto"/>
        <w:ind w:left="708" w:hanging="708"/>
        <w:jc w:val="both"/>
        <w:rPr>
          <w:rFonts w:ascii="Arial" w:eastAsia="Arial" w:hAnsi="Arial" w:cs="Arial"/>
          <w:color w:val="0563C1"/>
          <w:sz w:val="32"/>
          <w:szCs w:val="32"/>
          <w:u w:val="single"/>
        </w:rPr>
      </w:pPr>
      <w:r w:rsidRPr="007904A9">
        <w:rPr>
          <w:rFonts w:ascii="Arial" w:eastAsia="Arial" w:hAnsi="Arial" w:cs="Arial"/>
          <w:color w:val="222222"/>
          <w:sz w:val="24"/>
          <w:szCs w:val="24"/>
        </w:rPr>
        <w:t>Icaza-Álvarez, D. O., Campoverde-Jiménez, G. E., Verdugo-Ormaza. D. E. y Arias-</w:t>
      </w:r>
      <w:proofErr w:type="spellStart"/>
      <w:r w:rsidRPr="007904A9">
        <w:rPr>
          <w:rFonts w:ascii="Arial" w:eastAsia="Arial" w:hAnsi="Arial" w:cs="Arial"/>
          <w:color w:val="222222"/>
          <w:sz w:val="24"/>
          <w:szCs w:val="24"/>
        </w:rPr>
        <w:t>Reyez</w:t>
      </w:r>
      <w:proofErr w:type="spellEnd"/>
      <w:r w:rsidRPr="007904A9">
        <w:rPr>
          <w:rFonts w:ascii="Arial" w:eastAsia="Arial" w:hAnsi="Arial" w:cs="Arial"/>
          <w:color w:val="222222"/>
          <w:sz w:val="24"/>
          <w:szCs w:val="24"/>
        </w:rPr>
        <w:t xml:space="preserve">, P. D. (2019). El analfabetismo tecnológico o digital. </w:t>
      </w:r>
      <w:r w:rsidRPr="007904A9">
        <w:rPr>
          <w:rFonts w:ascii="Arial" w:eastAsia="Arial" w:hAnsi="Arial" w:cs="Arial"/>
          <w:i/>
          <w:color w:val="222222"/>
          <w:sz w:val="24"/>
          <w:szCs w:val="24"/>
        </w:rPr>
        <w:t>Polo del Conocimiento: Revista científico-profesional</w:t>
      </w:r>
      <w:r w:rsidRPr="007904A9">
        <w:rPr>
          <w:rFonts w:ascii="Arial" w:eastAsia="Arial" w:hAnsi="Arial" w:cs="Arial"/>
          <w:color w:val="222222"/>
          <w:sz w:val="24"/>
          <w:szCs w:val="24"/>
        </w:rPr>
        <w:t xml:space="preserve">, </w:t>
      </w:r>
      <w:r w:rsidRPr="007904A9">
        <w:rPr>
          <w:rFonts w:ascii="Arial" w:eastAsia="Arial" w:hAnsi="Arial" w:cs="Arial"/>
          <w:i/>
          <w:color w:val="222222"/>
          <w:sz w:val="24"/>
          <w:szCs w:val="24"/>
        </w:rPr>
        <w:t>4</w:t>
      </w:r>
      <w:r w:rsidRPr="007904A9">
        <w:rPr>
          <w:rFonts w:ascii="Arial" w:eastAsia="Arial" w:hAnsi="Arial" w:cs="Arial"/>
          <w:color w:val="222222"/>
          <w:sz w:val="24"/>
          <w:szCs w:val="24"/>
        </w:rPr>
        <w:t xml:space="preserve">(2), 393-406. </w:t>
      </w:r>
      <w:hyperlink r:id="rId28">
        <w:r w:rsidRPr="007904A9">
          <w:rPr>
            <w:rFonts w:ascii="Arial" w:eastAsia="Arial" w:hAnsi="Arial" w:cs="Arial"/>
            <w:color w:val="0563C1"/>
            <w:sz w:val="24"/>
            <w:szCs w:val="24"/>
            <w:u w:val="single"/>
          </w:rPr>
          <w:t>http://dx.doi.org/10.23857/pc.v4i2.922</w:t>
        </w:r>
      </w:hyperlink>
    </w:p>
    <w:p w14:paraId="34B232AE" w14:textId="06CAB73F" w:rsidR="00962493" w:rsidRPr="007904A9" w:rsidRDefault="004166B4" w:rsidP="000A0C08">
      <w:pPr>
        <w:spacing w:after="0" w:line="360" w:lineRule="auto"/>
        <w:ind w:left="708" w:hanging="708"/>
        <w:jc w:val="both"/>
        <w:rPr>
          <w:rFonts w:ascii="Arial" w:eastAsia="Arial" w:hAnsi="Arial" w:cs="Arial"/>
          <w:sz w:val="24"/>
          <w:szCs w:val="24"/>
        </w:rPr>
      </w:pPr>
      <w:r w:rsidRPr="007904A9">
        <w:rPr>
          <w:rFonts w:ascii="Arial" w:eastAsia="Arial" w:hAnsi="Arial" w:cs="Arial"/>
          <w:sz w:val="24"/>
          <w:szCs w:val="24"/>
        </w:rPr>
        <w:t xml:space="preserve">Kappas, A. y </w:t>
      </w:r>
      <w:proofErr w:type="spellStart"/>
      <w:r w:rsidRPr="007904A9">
        <w:rPr>
          <w:rFonts w:ascii="Arial" w:eastAsia="Arial" w:hAnsi="Arial" w:cs="Arial"/>
          <w:sz w:val="24"/>
          <w:szCs w:val="24"/>
        </w:rPr>
        <w:t>Krämer</w:t>
      </w:r>
      <w:proofErr w:type="spellEnd"/>
      <w:r w:rsidRPr="007904A9">
        <w:rPr>
          <w:rFonts w:ascii="Arial" w:eastAsia="Arial" w:hAnsi="Arial" w:cs="Arial"/>
          <w:sz w:val="24"/>
          <w:szCs w:val="24"/>
        </w:rPr>
        <w:t xml:space="preserve">, N. C. (2011). </w:t>
      </w:r>
      <w:r w:rsidRPr="007904A9">
        <w:rPr>
          <w:rFonts w:ascii="Arial" w:eastAsia="Arial" w:hAnsi="Arial" w:cs="Arial"/>
          <w:i/>
          <w:sz w:val="24"/>
          <w:szCs w:val="24"/>
          <w:lang w:val="en-US"/>
        </w:rPr>
        <w:t xml:space="preserve">Face-to-face Communication over the Internet: Emotions in a Web of Culture. </w:t>
      </w:r>
      <w:r w:rsidRPr="007904A9">
        <w:rPr>
          <w:rFonts w:ascii="Arial" w:eastAsia="Arial" w:hAnsi="Arial" w:cs="Arial"/>
          <w:sz w:val="24"/>
          <w:szCs w:val="24"/>
        </w:rPr>
        <w:t xml:space="preserve">Cambridge: Cambridge </w:t>
      </w:r>
      <w:proofErr w:type="spellStart"/>
      <w:r w:rsidRPr="007904A9">
        <w:rPr>
          <w:rFonts w:ascii="Arial" w:eastAsia="Arial" w:hAnsi="Arial" w:cs="Arial"/>
          <w:sz w:val="24"/>
          <w:szCs w:val="24"/>
        </w:rPr>
        <w:t>University</w:t>
      </w:r>
      <w:proofErr w:type="spellEnd"/>
      <w:r w:rsidRPr="007904A9">
        <w:rPr>
          <w:rFonts w:ascii="Arial" w:eastAsia="Arial" w:hAnsi="Arial" w:cs="Arial"/>
          <w:sz w:val="24"/>
          <w:szCs w:val="24"/>
        </w:rPr>
        <w:t xml:space="preserve"> </w:t>
      </w:r>
      <w:proofErr w:type="spellStart"/>
      <w:r w:rsidRPr="007904A9">
        <w:rPr>
          <w:rFonts w:ascii="Arial" w:eastAsia="Arial" w:hAnsi="Arial" w:cs="Arial"/>
          <w:sz w:val="24"/>
          <w:szCs w:val="24"/>
        </w:rPr>
        <w:t>Press</w:t>
      </w:r>
      <w:proofErr w:type="spellEnd"/>
      <w:r w:rsidRPr="007904A9">
        <w:rPr>
          <w:rFonts w:ascii="Arial" w:eastAsia="Arial" w:hAnsi="Arial" w:cs="Arial"/>
          <w:sz w:val="24"/>
          <w:szCs w:val="24"/>
        </w:rPr>
        <w:t xml:space="preserve">. </w:t>
      </w:r>
      <w:hyperlink r:id="rId29">
        <w:r w:rsidRPr="007904A9">
          <w:rPr>
            <w:rFonts w:ascii="Arial" w:eastAsia="Arial" w:hAnsi="Arial" w:cs="Arial"/>
            <w:color w:val="1155CC"/>
            <w:sz w:val="24"/>
            <w:szCs w:val="24"/>
            <w:u w:val="single"/>
          </w:rPr>
          <w:t>https://doi.org/10.1017/CBO9780511977589</w:t>
        </w:r>
      </w:hyperlink>
    </w:p>
    <w:p w14:paraId="7848EC87" w14:textId="29E4AEF3" w:rsidR="00962493" w:rsidRPr="007904A9" w:rsidRDefault="004166B4" w:rsidP="000A0C08">
      <w:pPr>
        <w:spacing w:after="0" w:line="360" w:lineRule="auto"/>
        <w:ind w:left="708" w:hanging="708"/>
        <w:jc w:val="both"/>
        <w:rPr>
          <w:rFonts w:ascii="Arial" w:eastAsia="Arial" w:hAnsi="Arial" w:cs="Arial"/>
          <w:color w:val="222222"/>
          <w:sz w:val="24"/>
          <w:szCs w:val="24"/>
        </w:rPr>
      </w:pPr>
      <w:r w:rsidRPr="007904A9">
        <w:rPr>
          <w:rFonts w:ascii="Arial" w:eastAsia="Arial" w:hAnsi="Arial" w:cs="Arial"/>
          <w:color w:val="222222"/>
          <w:sz w:val="24"/>
          <w:szCs w:val="24"/>
        </w:rPr>
        <w:t xml:space="preserve">Lévano-Francia, L., </w:t>
      </w:r>
      <w:proofErr w:type="spellStart"/>
      <w:r w:rsidRPr="007904A9">
        <w:rPr>
          <w:rFonts w:ascii="Arial" w:eastAsia="Arial" w:hAnsi="Arial" w:cs="Arial"/>
          <w:color w:val="222222"/>
          <w:sz w:val="24"/>
          <w:szCs w:val="24"/>
        </w:rPr>
        <w:t>Sanchez</w:t>
      </w:r>
      <w:proofErr w:type="spellEnd"/>
      <w:r w:rsidRPr="007904A9">
        <w:rPr>
          <w:rFonts w:ascii="Arial" w:eastAsia="Arial" w:hAnsi="Arial" w:cs="Arial"/>
          <w:color w:val="222222"/>
          <w:sz w:val="24"/>
          <w:szCs w:val="24"/>
        </w:rPr>
        <w:t xml:space="preserve">, S., Guillén-Aparicio, P., Tello-Cabello, S., Herrera-Paico, N. y Collantes-Inga, Z. (2019). Competencias digitales y educación. </w:t>
      </w:r>
      <w:r w:rsidRPr="007904A9">
        <w:rPr>
          <w:rFonts w:ascii="Arial" w:eastAsia="Arial" w:hAnsi="Arial" w:cs="Arial"/>
          <w:i/>
          <w:color w:val="222222"/>
          <w:sz w:val="24"/>
          <w:szCs w:val="24"/>
        </w:rPr>
        <w:t>Propósitos y Representaciones, 7</w:t>
      </w:r>
      <w:r w:rsidRPr="007904A9">
        <w:rPr>
          <w:rFonts w:ascii="Arial" w:eastAsia="Arial" w:hAnsi="Arial" w:cs="Arial"/>
          <w:color w:val="222222"/>
          <w:sz w:val="24"/>
          <w:szCs w:val="24"/>
        </w:rPr>
        <w:t xml:space="preserve">(2), 569-588. </w:t>
      </w:r>
      <w:hyperlink r:id="rId30">
        <w:r w:rsidRPr="007904A9">
          <w:rPr>
            <w:rFonts w:ascii="Arial" w:eastAsia="Arial" w:hAnsi="Arial" w:cs="Arial"/>
            <w:color w:val="1155CC"/>
            <w:sz w:val="24"/>
            <w:szCs w:val="24"/>
            <w:u w:val="single"/>
          </w:rPr>
          <w:t>http://dx.doi.org/10.20511/pyr2019.v7n2.329</w:t>
        </w:r>
      </w:hyperlink>
    </w:p>
    <w:p w14:paraId="3D688017" w14:textId="4518698F" w:rsidR="00962493" w:rsidRPr="000A0C08" w:rsidRDefault="004166B4" w:rsidP="000A0C08">
      <w:pPr>
        <w:spacing w:after="0" w:line="360" w:lineRule="auto"/>
        <w:ind w:left="708" w:hanging="708"/>
        <w:jc w:val="both"/>
        <w:rPr>
          <w:rFonts w:ascii="Arial" w:eastAsia="Arial" w:hAnsi="Arial" w:cs="Arial"/>
          <w:color w:val="0563C1"/>
          <w:sz w:val="24"/>
          <w:szCs w:val="24"/>
          <w:u w:val="single"/>
        </w:rPr>
      </w:pPr>
      <w:proofErr w:type="spellStart"/>
      <w:r w:rsidRPr="007904A9">
        <w:rPr>
          <w:rFonts w:ascii="Arial" w:eastAsia="Arial" w:hAnsi="Arial" w:cs="Arial"/>
          <w:color w:val="222222"/>
          <w:sz w:val="24"/>
          <w:szCs w:val="24"/>
        </w:rPr>
        <w:t>Lohmar</w:t>
      </w:r>
      <w:proofErr w:type="spellEnd"/>
      <w:r w:rsidRPr="007904A9">
        <w:rPr>
          <w:rFonts w:ascii="Arial" w:eastAsia="Arial" w:hAnsi="Arial" w:cs="Arial"/>
          <w:color w:val="222222"/>
          <w:sz w:val="24"/>
          <w:szCs w:val="24"/>
        </w:rPr>
        <w:t>, D. (2007). El método fenomenológico de la intuición de esencias y su concreción como variación eidética. </w:t>
      </w:r>
      <w:r w:rsidRPr="007904A9">
        <w:rPr>
          <w:rFonts w:ascii="Arial" w:eastAsia="Arial" w:hAnsi="Arial" w:cs="Arial"/>
          <w:i/>
          <w:color w:val="222222"/>
          <w:sz w:val="24"/>
          <w:szCs w:val="24"/>
        </w:rPr>
        <w:t>Investigaciones fenomenológicas: anuario d</w:t>
      </w:r>
      <w:r w:rsidRPr="007904A9">
        <w:rPr>
          <w:rFonts w:ascii="Arial" w:eastAsia="Arial" w:hAnsi="Arial" w:cs="Arial"/>
          <w:i/>
          <w:sz w:val="24"/>
          <w:szCs w:val="24"/>
        </w:rPr>
        <w:t>e la Sociedad Española de Fenomenología</w:t>
      </w:r>
      <w:r w:rsidRPr="007904A9">
        <w:rPr>
          <w:rFonts w:ascii="Arial" w:eastAsia="Arial" w:hAnsi="Arial" w:cs="Arial"/>
          <w:sz w:val="24"/>
          <w:szCs w:val="24"/>
        </w:rPr>
        <w:t xml:space="preserve">, (5), 9-48. </w:t>
      </w:r>
      <w:hyperlink r:id="rId31">
        <w:r w:rsidRPr="007904A9">
          <w:rPr>
            <w:rFonts w:ascii="Arial" w:eastAsia="Arial" w:hAnsi="Arial" w:cs="Arial"/>
            <w:color w:val="0563C1"/>
            <w:sz w:val="24"/>
            <w:szCs w:val="24"/>
            <w:u w:val="single"/>
          </w:rPr>
          <w:t>http://e-spacio.uned.es/fez/eserv/bibliuned:InvFen-2007-5-5010/Documento.pdf</w:t>
        </w:r>
      </w:hyperlink>
    </w:p>
    <w:p w14:paraId="36EEA1B1" w14:textId="54965F26" w:rsidR="00962493" w:rsidRPr="000A0C08" w:rsidRDefault="004166B4" w:rsidP="000A0C08">
      <w:pPr>
        <w:spacing w:after="0" w:line="360" w:lineRule="auto"/>
        <w:ind w:left="708" w:hanging="708"/>
        <w:jc w:val="both"/>
        <w:rPr>
          <w:rFonts w:ascii="Arial" w:eastAsia="Arial" w:hAnsi="Arial" w:cs="Arial"/>
          <w:color w:val="0563C1"/>
          <w:sz w:val="24"/>
          <w:szCs w:val="24"/>
          <w:u w:val="single"/>
        </w:rPr>
      </w:pPr>
      <w:r w:rsidRPr="007904A9">
        <w:rPr>
          <w:rFonts w:ascii="Arial" w:eastAsia="Arial" w:hAnsi="Arial" w:cs="Arial"/>
          <w:sz w:val="24"/>
          <w:szCs w:val="24"/>
        </w:rPr>
        <w:t xml:space="preserve">Martín-Serrano, M. (2019). La comunicación y la información en un mundo que se virtualiza. Desarrollos y funciones previsibles. </w:t>
      </w:r>
      <w:r w:rsidRPr="007904A9">
        <w:rPr>
          <w:rFonts w:ascii="Arial" w:eastAsia="Arial" w:hAnsi="Arial" w:cs="Arial"/>
          <w:i/>
          <w:sz w:val="24"/>
          <w:szCs w:val="24"/>
        </w:rPr>
        <w:t>Comunicación y sociedad</w:t>
      </w:r>
      <w:r w:rsidRPr="007904A9">
        <w:rPr>
          <w:rFonts w:ascii="Arial" w:eastAsia="Arial" w:hAnsi="Arial" w:cs="Arial"/>
          <w:sz w:val="24"/>
          <w:szCs w:val="24"/>
        </w:rPr>
        <w:t xml:space="preserve">, (16), 1-29. </w:t>
      </w:r>
      <w:hyperlink r:id="rId32">
        <w:r w:rsidRPr="007904A9">
          <w:rPr>
            <w:rFonts w:ascii="Arial" w:eastAsia="Arial" w:hAnsi="Arial" w:cs="Arial"/>
            <w:color w:val="0563C1"/>
            <w:sz w:val="24"/>
            <w:szCs w:val="24"/>
            <w:u w:val="single"/>
          </w:rPr>
          <w:t>https://doi.org/10.32870/cys.v2019i0.7478</w:t>
        </w:r>
      </w:hyperlink>
    </w:p>
    <w:p w14:paraId="7BBDE2AE" w14:textId="77777777" w:rsidR="00962493" w:rsidRPr="007904A9" w:rsidRDefault="004166B4" w:rsidP="000A0C08">
      <w:pPr>
        <w:spacing w:after="0" w:line="360" w:lineRule="auto"/>
        <w:ind w:left="709" w:hanging="709"/>
        <w:jc w:val="both"/>
        <w:rPr>
          <w:rFonts w:ascii="Arial" w:eastAsia="Arial" w:hAnsi="Arial" w:cs="Arial"/>
          <w:color w:val="222222"/>
          <w:sz w:val="24"/>
          <w:szCs w:val="24"/>
        </w:rPr>
      </w:pPr>
      <w:r w:rsidRPr="007904A9">
        <w:rPr>
          <w:rFonts w:ascii="Arial" w:eastAsia="Arial" w:hAnsi="Arial" w:cs="Arial"/>
          <w:color w:val="222222"/>
          <w:sz w:val="24"/>
          <w:szCs w:val="24"/>
        </w:rPr>
        <w:t xml:space="preserve">Martinez de Sánchez, A. M. (2011). Técnica de muestreo para la selección documental. Una mirada desde el método. </w:t>
      </w:r>
      <w:r w:rsidRPr="007904A9">
        <w:rPr>
          <w:rFonts w:ascii="Arial" w:eastAsia="Arial" w:hAnsi="Arial" w:cs="Arial"/>
          <w:i/>
          <w:color w:val="222222"/>
          <w:sz w:val="24"/>
          <w:szCs w:val="24"/>
        </w:rPr>
        <w:t>Revista Códices, 7</w:t>
      </w:r>
      <w:r w:rsidRPr="007904A9">
        <w:rPr>
          <w:rFonts w:ascii="Arial" w:eastAsia="Arial" w:hAnsi="Arial" w:cs="Arial"/>
          <w:color w:val="222222"/>
          <w:sz w:val="24"/>
          <w:szCs w:val="24"/>
        </w:rPr>
        <w:t xml:space="preserve">(2), 81-96. </w:t>
      </w:r>
      <w:hyperlink r:id="rId33">
        <w:r w:rsidRPr="007904A9">
          <w:rPr>
            <w:rFonts w:ascii="Arial" w:eastAsia="Arial" w:hAnsi="Arial" w:cs="Arial"/>
            <w:color w:val="1155CC"/>
            <w:sz w:val="24"/>
            <w:szCs w:val="24"/>
            <w:u w:val="single"/>
          </w:rPr>
          <w:t>https://ri.conicet.gov.ar/handle/11336/24152</w:t>
        </w:r>
      </w:hyperlink>
    </w:p>
    <w:p w14:paraId="7E61DC4E" w14:textId="27CD2A98" w:rsidR="00962493" w:rsidRPr="000A0C08" w:rsidRDefault="004166B4" w:rsidP="000A0C08">
      <w:pPr>
        <w:spacing w:after="0" w:line="360" w:lineRule="auto"/>
        <w:ind w:left="709" w:hanging="709"/>
        <w:jc w:val="both"/>
        <w:rPr>
          <w:rFonts w:ascii="Arial" w:eastAsia="Arial" w:hAnsi="Arial" w:cs="Arial"/>
          <w:color w:val="0563C1"/>
          <w:sz w:val="36"/>
          <w:szCs w:val="36"/>
          <w:u w:val="single"/>
        </w:rPr>
      </w:pPr>
      <w:r w:rsidRPr="007904A9">
        <w:rPr>
          <w:rFonts w:ascii="Arial" w:eastAsia="Arial" w:hAnsi="Arial" w:cs="Arial"/>
          <w:sz w:val="24"/>
          <w:szCs w:val="24"/>
        </w:rPr>
        <w:lastRenderedPageBreak/>
        <w:t xml:space="preserve">Mateus, J. C. y Quiroz, M. T. (2021). La “Competencia TIC” desde la mirada de docentes de secundaria: más que habilidades digitales. </w:t>
      </w:r>
      <w:r w:rsidRPr="007904A9">
        <w:rPr>
          <w:rFonts w:ascii="Arial" w:eastAsia="Arial" w:hAnsi="Arial" w:cs="Arial"/>
          <w:i/>
          <w:sz w:val="24"/>
          <w:szCs w:val="24"/>
        </w:rPr>
        <w:t>Revista Peruana De Investigación Educativa</w:t>
      </w:r>
      <w:r w:rsidRPr="007904A9">
        <w:rPr>
          <w:rFonts w:ascii="Arial" w:eastAsia="Arial" w:hAnsi="Arial" w:cs="Arial"/>
          <w:sz w:val="24"/>
          <w:szCs w:val="24"/>
        </w:rPr>
        <w:t xml:space="preserve">, </w:t>
      </w:r>
      <w:r w:rsidRPr="007904A9">
        <w:rPr>
          <w:rFonts w:ascii="Arial" w:eastAsia="Arial" w:hAnsi="Arial" w:cs="Arial"/>
          <w:i/>
          <w:sz w:val="24"/>
          <w:szCs w:val="24"/>
        </w:rPr>
        <w:t>13</w:t>
      </w:r>
      <w:r w:rsidRPr="007904A9">
        <w:rPr>
          <w:rFonts w:ascii="Arial" w:eastAsia="Arial" w:hAnsi="Arial" w:cs="Arial"/>
          <w:sz w:val="24"/>
          <w:szCs w:val="24"/>
        </w:rPr>
        <w:t xml:space="preserve">(14). </w:t>
      </w:r>
      <w:hyperlink r:id="rId34">
        <w:r w:rsidRPr="007904A9">
          <w:rPr>
            <w:rFonts w:ascii="Arial" w:eastAsia="Arial" w:hAnsi="Arial" w:cs="Arial"/>
            <w:color w:val="1155CC"/>
            <w:sz w:val="24"/>
            <w:szCs w:val="24"/>
            <w:u w:val="single"/>
          </w:rPr>
          <w:t>https://doi.org/10.34236/rpie.v13i14.266</w:t>
        </w:r>
      </w:hyperlink>
    </w:p>
    <w:p w14:paraId="3A8F767C" w14:textId="04E7D161" w:rsidR="00962493" w:rsidRPr="000A0C08" w:rsidRDefault="004166B4" w:rsidP="000A0C08">
      <w:pPr>
        <w:spacing w:after="0" w:line="360" w:lineRule="auto"/>
        <w:ind w:left="709" w:hanging="709"/>
        <w:jc w:val="both"/>
        <w:rPr>
          <w:rFonts w:ascii="Arial" w:eastAsia="Arial" w:hAnsi="Arial" w:cs="Arial"/>
          <w:color w:val="0563C1"/>
          <w:sz w:val="36"/>
          <w:szCs w:val="36"/>
          <w:u w:val="single"/>
        </w:rPr>
      </w:pPr>
      <w:r w:rsidRPr="007904A9">
        <w:rPr>
          <w:rFonts w:ascii="Arial" w:eastAsia="Arial" w:hAnsi="Arial" w:cs="Arial"/>
          <w:sz w:val="24"/>
          <w:szCs w:val="24"/>
        </w:rPr>
        <w:t xml:space="preserve">Naciones Unidas. (s.f.). </w:t>
      </w:r>
      <w:r w:rsidRPr="007904A9">
        <w:rPr>
          <w:rFonts w:ascii="Arial" w:eastAsia="Arial" w:hAnsi="Arial" w:cs="Arial"/>
          <w:i/>
          <w:sz w:val="24"/>
          <w:szCs w:val="24"/>
        </w:rPr>
        <w:t>Forjando nuestro futuro juntos</w:t>
      </w:r>
      <w:r w:rsidRPr="007904A9">
        <w:rPr>
          <w:rFonts w:ascii="Arial" w:eastAsia="Arial" w:hAnsi="Arial" w:cs="Arial"/>
          <w:sz w:val="24"/>
          <w:szCs w:val="24"/>
        </w:rPr>
        <w:t xml:space="preserve">. UN75 más allá del 2020. </w:t>
      </w:r>
      <w:hyperlink r:id="rId35">
        <w:r w:rsidRPr="007904A9">
          <w:rPr>
            <w:rFonts w:ascii="Arial" w:eastAsia="Arial" w:hAnsi="Arial" w:cs="Arial"/>
            <w:color w:val="0563C1"/>
            <w:sz w:val="24"/>
            <w:szCs w:val="24"/>
            <w:u w:val="single"/>
          </w:rPr>
          <w:t>https://www.un.org/es/un75/impact-digital-technologies</w:t>
        </w:r>
      </w:hyperlink>
    </w:p>
    <w:p w14:paraId="0E8FD390" w14:textId="4C5826A4" w:rsidR="00962493" w:rsidRPr="000A0C08" w:rsidRDefault="004166B4" w:rsidP="000A0C08">
      <w:pPr>
        <w:spacing w:after="0" w:line="360" w:lineRule="auto"/>
        <w:ind w:left="709" w:hanging="709"/>
        <w:jc w:val="both"/>
        <w:rPr>
          <w:rFonts w:ascii="Arial" w:eastAsia="Arial" w:hAnsi="Arial" w:cs="Arial"/>
          <w:color w:val="0563C1"/>
          <w:sz w:val="36"/>
          <w:szCs w:val="36"/>
          <w:u w:val="single"/>
        </w:rPr>
      </w:pPr>
      <w:r w:rsidRPr="007904A9">
        <w:rPr>
          <w:rFonts w:ascii="Arial" w:eastAsia="Arial" w:hAnsi="Arial" w:cs="Arial"/>
          <w:color w:val="222222"/>
          <w:sz w:val="24"/>
          <w:szCs w:val="24"/>
        </w:rPr>
        <w:t xml:space="preserve">Ramírez-Montoya, M. S., </w:t>
      </w:r>
      <w:proofErr w:type="spellStart"/>
      <w:r w:rsidRPr="007904A9">
        <w:rPr>
          <w:rFonts w:ascii="Arial" w:eastAsia="Arial" w:hAnsi="Arial" w:cs="Arial"/>
          <w:color w:val="222222"/>
          <w:sz w:val="24"/>
          <w:szCs w:val="24"/>
        </w:rPr>
        <w:t>McGreal</w:t>
      </w:r>
      <w:proofErr w:type="spellEnd"/>
      <w:r w:rsidRPr="007904A9">
        <w:rPr>
          <w:rFonts w:ascii="Arial" w:eastAsia="Arial" w:hAnsi="Arial" w:cs="Arial"/>
          <w:color w:val="222222"/>
          <w:sz w:val="24"/>
          <w:szCs w:val="24"/>
        </w:rPr>
        <w:t xml:space="preserve">, R. y </w:t>
      </w:r>
      <w:proofErr w:type="spellStart"/>
      <w:r w:rsidRPr="007904A9">
        <w:rPr>
          <w:rFonts w:ascii="Arial" w:eastAsia="Arial" w:hAnsi="Arial" w:cs="Arial"/>
          <w:color w:val="222222"/>
          <w:sz w:val="24"/>
          <w:szCs w:val="24"/>
        </w:rPr>
        <w:t>Obiageli-Agbu</w:t>
      </w:r>
      <w:proofErr w:type="spellEnd"/>
      <w:r w:rsidRPr="007904A9">
        <w:rPr>
          <w:rFonts w:ascii="Arial" w:eastAsia="Arial" w:hAnsi="Arial" w:cs="Arial"/>
          <w:color w:val="222222"/>
          <w:sz w:val="24"/>
          <w:szCs w:val="24"/>
        </w:rPr>
        <w:t xml:space="preserve">, J. F. (2022). Horizontes digitales complejos en el futuro de la educación 4.0: luces desde las recomendaciones de UNESCO. </w:t>
      </w:r>
      <w:r w:rsidRPr="007904A9">
        <w:rPr>
          <w:rFonts w:ascii="Arial" w:eastAsia="Arial" w:hAnsi="Arial" w:cs="Arial"/>
          <w:i/>
          <w:color w:val="222222"/>
          <w:sz w:val="24"/>
          <w:szCs w:val="24"/>
        </w:rPr>
        <w:t>RIED. Revista Iberoamericana de Educación a Distancia</w:t>
      </w:r>
      <w:r w:rsidRPr="007904A9">
        <w:rPr>
          <w:rFonts w:ascii="Arial" w:eastAsia="Arial" w:hAnsi="Arial" w:cs="Arial"/>
          <w:color w:val="222222"/>
          <w:sz w:val="24"/>
          <w:szCs w:val="24"/>
        </w:rPr>
        <w:t xml:space="preserve">, </w:t>
      </w:r>
      <w:r w:rsidRPr="007904A9">
        <w:rPr>
          <w:rFonts w:ascii="Arial" w:eastAsia="Arial" w:hAnsi="Arial" w:cs="Arial"/>
          <w:i/>
          <w:color w:val="222222"/>
          <w:sz w:val="24"/>
          <w:szCs w:val="24"/>
        </w:rPr>
        <w:t>25</w:t>
      </w:r>
      <w:r w:rsidRPr="007904A9">
        <w:rPr>
          <w:rFonts w:ascii="Arial" w:eastAsia="Arial" w:hAnsi="Arial" w:cs="Arial"/>
          <w:color w:val="222222"/>
          <w:sz w:val="24"/>
          <w:szCs w:val="24"/>
        </w:rPr>
        <w:t xml:space="preserve">(2), 09-19. </w:t>
      </w:r>
      <w:hyperlink r:id="rId36">
        <w:r w:rsidRPr="007904A9">
          <w:rPr>
            <w:rFonts w:ascii="Arial" w:eastAsia="Arial" w:hAnsi="Arial" w:cs="Arial"/>
            <w:color w:val="0563C1"/>
            <w:sz w:val="24"/>
            <w:szCs w:val="24"/>
            <w:u w:val="single"/>
          </w:rPr>
          <w:t>https://doi.org/10.5944/ried.25.2.33843</w:t>
        </w:r>
      </w:hyperlink>
    </w:p>
    <w:p w14:paraId="18D6A1CE" w14:textId="6CCF4874" w:rsidR="00962493" w:rsidRPr="007904A9" w:rsidRDefault="004166B4" w:rsidP="000A0C08">
      <w:pPr>
        <w:spacing w:after="0" w:line="360" w:lineRule="auto"/>
        <w:ind w:left="708" w:hanging="708"/>
        <w:jc w:val="both"/>
        <w:rPr>
          <w:rFonts w:ascii="Arial" w:eastAsia="Arial" w:hAnsi="Arial" w:cs="Arial"/>
          <w:sz w:val="24"/>
          <w:szCs w:val="24"/>
        </w:rPr>
      </w:pPr>
      <w:r w:rsidRPr="007904A9">
        <w:rPr>
          <w:rFonts w:ascii="Arial" w:eastAsia="Arial" w:hAnsi="Arial" w:cs="Arial"/>
          <w:sz w:val="24"/>
          <w:szCs w:val="24"/>
        </w:rPr>
        <w:t xml:space="preserve">Reza-Flores, R. A., </w:t>
      </w:r>
      <w:proofErr w:type="spellStart"/>
      <w:r w:rsidRPr="007904A9">
        <w:rPr>
          <w:rFonts w:ascii="Arial" w:eastAsia="Arial" w:hAnsi="Arial" w:cs="Arial"/>
          <w:sz w:val="24"/>
          <w:szCs w:val="24"/>
        </w:rPr>
        <w:t>Guemez</w:t>
      </w:r>
      <w:proofErr w:type="spellEnd"/>
      <w:r w:rsidRPr="007904A9">
        <w:rPr>
          <w:rFonts w:ascii="Arial" w:eastAsia="Arial" w:hAnsi="Arial" w:cs="Arial"/>
          <w:sz w:val="24"/>
          <w:szCs w:val="24"/>
        </w:rPr>
        <w:t xml:space="preserve">-Peña, M. A., Zamudio-Palomar, A., Reza-Flores C. M., y Martínez-Granados, J. G. (2023). </w:t>
      </w:r>
      <w:r w:rsidRPr="007904A9">
        <w:rPr>
          <w:rFonts w:ascii="Arial" w:eastAsia="Arial" w:hAnsi="Arial" w:cs="Arial"/>
          <w:i/>
          <w:sz w:val="24"/>
          <w:szCs w:val="24"/>
        </w:rPr>
        <w:t>Estudiantes de secundaria en México y redes sociales: interacción sobre conocimiento y socialización.</w:t>
      </w:r>
      <w:r w:rsidRPr="007904A9">
        <w:rPr>
          <w:rFonts w:ascii="Arial" w:eastAsia="Arial" w:hAnsi="Arial" w:cs="Arial"/>
          <w:sz w:val="24"/>
          <w:szCs w:val="24"/>
        </w:rPr>
        <w:t> </w:t>
      </w:r>
    </w:p>
    <w:p w14:paraId="09ABF731" w14:textId="671B730A" w:rsidR="00962493" w:rsidRPr="000A0C08" w:rsidRDefault="004166B4" w:rsidP="000A0C08">
      <w:pPr>
        <w:spacing w:after="0" w:line="360" w:lineRule="auto"/>
        <w:ind w:left="708" w:hanging="708"/>
        <w:jc w:val="both"/>
        <w:rPr>
          <w:rFonts w:ascii="Arial" w:eastAsia="Arial" w:hAnsi="Arial" w:cs="Arial"/>
          <w:color w:val="0563C1"/>
          <w:sz w:val="24"/>
          <w:szCs w:val="24"/>
          <w:u w:val="single"/>
        </w:rPr>
      </w:pPr>
      <w:proofErr w:type="spellStart"/>
      <w:r w:rsidRPr="007904A9">
        <w:rPr>
          <w:rFonts w:ascii="Arial" w:eastAsia="Arial" w:hAnsi="Arial" w:cs="Arial"/>
          <w:color w:val="222222"/>
          <w:sz w:val="24"/>
          <w:szCs w:val="24"/>
        </w:rPr>
        <w:t>Rodriguez</w:t>
      </w:r>
      <w:proofErr w:type="spellEnd"/>
      <w:r w:rsidRPr="007904A9">
        <w:rPr>
          <w:rFonts w:ascii="Arial" w:eastAsia="Arial" w:hAnsi="Arial" w:cs="Arial"/>
          <w:color w:val="222222"/>
          <w:sz w:val="24"/>
          <w:szCs w:val="24"/>
        </w:rPr>
        <w:t xml:space="preserve">-Ibarra, R. M. y </w:t>
      </w:r>
      <w:proofErr w:type="spellStart"/>
      <w:r w:rsidRPr="007904A9">
        <w:rPr>
          <w:rFonts w:ascii="Arial" w:eastAsia="Arial" w:hAnsi="Arial" w:cs="Arial"/>
          <w:color w:val="222222"/>
          <w:sz w:val="24"/>
          <w:szCs w:val="24"/>
        </w:rPr>
        <w:t>Sebastian</w:t>
      </w:r>
      <w:proofErr w:type="spellEnd"/>
      <w:r w:rsidRPr="007904A9">
        <w:rPr>
          <w:rFonts w:ascii="Arial" w:eastAsia="Arial" w:hAnsi="Arial" w:cs="Arial"/>
          <w:color w:val="222222"/>
          <w:sz w:val="24"/>
          <w:szCs w:val="24"/>
        </w:rPr>
        <w:t xml:space="preserve"> Hermoza, O. A. (2020). </w:t>
      </w:r>
      <w:r w:rsidRPr="007904A9">
        <w:rPr>
          <w:rFonts w:ascii="Arial" w:eastAsia="Arial" w:hAnsi="Arial" w:cs="Arial"/>
          <w:i/>
          <w:color w:val="222222"/>
          <w:sz w:val="24"/>
          <w:szCs w:val="24"/>
        </w:rPr>
        <w:t>Inteligencia emocional y uso de redes sociales en estudiantes de secundaria de una institución educativa pública</w:t>
      </w:r>
      <w:r w:rsidRPr="007904A9">
        <w:rPr>
          <w:rFonts w:ascii="Arial" w:eastAsia="Arial" w:hAnsi="Arial" w:cs="Arial"/>
          <w:color w:val="222222"/>
          <w:sz w:val="24"/>
          <w:szCs w:val="24"/>
        </w:rPr>
        <w:t xml:space="preserve">. </w:t>
      </w:r>
      <w:r w:rsidRPr="007904A9">
        <w:rPr>
          <w:rFonts w:ascii="Arial" w:eastAsia="Arial" w:hAnsi="Arial" w:cs="Arial"/>
          <w:sz w:val="24"/>
          <w:szCs w:val="24"/>
        </w:rPr>
        <w:t xml:space="preserve">[Tesis de licenciatura, Universidad Peruana de los Andes]. Repositorio Institucional de la Universidad Peruana Los Andes. </w:t>
      </w:r>
      <w:hyperlink r:id="rId37">
        <w:r w:rsidRPr="007904A9">
          <w:rPr>
            <w:rFonts w:ascii="Arial" w:eastAsia="Arial" w:hAnsi="Arial" w:cs="Arial"/>
            <w:color w:val="0563C1"/>
            <w:sz w:val="24"/>
            <w:szCs w:val="24"/>
            <w:u w:val="single"/>
          </w:rPr>
          <w:t>https://repositorio.upla.edu.pe/handle/123456789/3/discover</w:t>
        </w:r>
      </w:hyperlink>
    </w:p>
    <w:p w14:paraId="3F5BFABE" w14:textId="23192BDD" w:rsidR="00962493" w:rsidRPr="000A0C08" w:rsidRDefault="004166B4" w:rsidP="000A0C08">
      <w:pPr>
        <w:spacing w:after="0" w:line="360" w:lineRule="auto"/>
        <w:ind w:left="708" w:hanging="708"/>
        <w:jc w:val="both"/>
        <w:rPr>
          <w:rFonts w:ascii="Arial" w:eastAsia="Arial" w:hAnsi="Arial" w:cs="Arial"/>
          <w:color w:val="0563C1"/>
          <w:sz w:val="24"/>
          <w:szCs w:val="24"/>
          <w:u w:val="single"/>
        </w:rPr>
      </w:pPr>
      <w:r w:rsidRPr="007904A9">
        <w:rPr>
          <w:rFonts w:ascii="Arial" w:eastAsia="Arial" w:hAnsi="Arial" w:cs="Arial"/>
          <w:sz w:val="24"/>
          <w:szCs w:val="24"/>
        </w:rPr>
        <w:t xml:space="preserve">Serrano-Puche, J. (2016). Internet y emociones: nuevas tendencias en un campo de investigación emergente. </w:t>
      </w:r>
      <w:r w:rsidRPr="007904A9">
        <w:rPr>
          <w:rFonts w:ascii="Arial" w:eastAsia="Arial" w:hAnsi="Arial" w:cs="Arial"/>
          <w:i/>
          <w:sz w:val="24"/>
          <w:szCs w:val="24"/>
        </w:rPr>
        <w:t>Comunicar, 24</w:t>
      </w:r>
      <w:r w:rsidRPr="007904A9">
        <w:rPr>
          <w:rFonts w:ascii="Arial" w:eastAsia="Arial" w:hAnsi="Arial" w:cs="Arial"/>
          <w:sz w:val="24"/>
          <w:szCs w:val="24"/>
        </w:rPr>
        <w:t xml:space="preserve">(46), 19-26. </w:t>
      </w:r>
      <w:hyperlink r:id="rId38">
        <w:r w:rsidRPr="007904A9">
          <w:rPr>
            <w:rFonts w:ascii="Arial" w:eastAsia="Arial" w:hAnsi="Arial" w:cs="Arial"/>
            <w:color w:val="0563C1"/>
            <w:sz w:val="24"/>
            <w:szCs w:val="24"/>
            <w:u w:val="single"/>
          </w:rPr>
          <w:t>https://doi.org/10.3916/C46-2016-02</w:t>
        </w:r>
      </w:hyperlink>
    </w:p>
    <w:p w14:paraId="4A032E7D" w14:textId="17B47FF9" w:rsidR="00962493" w:rsidRPr="007904A9" w:rsidRDefault="004166B4" w:rsidP="000A0C08">
      <w:pPr>
        <w:spacing w:after="0" w:line="360" w:lineRule="auto"/>
        <w:ind w:left="708" w:hanging="708"/>
        <w:jc w:val="both"/>
        <w:rPr>
          <w:rFonts w:ascii="Arial" w:eastAsia="Arial" w:hAnsi="Arial" w:cs="Arial"/>
          <w:sz w:val="24"/>
          <w:szCs w:val="24"/>
        </w:rPr>
      </w:pPr>
      <w:r w:rsidRPr="007904A9">
        <w:rPr>
          <w:rFonts w:ascii="Arial" w:eastAsia="Arial" w:hAnsi="Arial" w:cs="Arial"/>
          <w:sz w:val="24"/>
          <w:szCs w:val="24"/>
        </w:rPr>
        <w:t>Silva-Quiroz, J. E. y Lázaro-</w:t>
      </w:r>
      <w:proofErr w:type="spellStart"/>
      <w:r w:rsidRPr="007904A9">
        <w:rPr>
          <w:rFonts w:ascii="Arial" w:eastAsia="Arial" w:hAnsi="Arial" w:cs="Arial"/>
          <w:sz w:val="24"/>
          <w:szCs w:val="24"/>
        </w:rPr>
        <w:t>Cantabrana</w:t>
      </w:r>
      <w:proofErr w:type="spellEnd"/>
      <w:r w:rsidRPr="007904A9">
        <w:rPr>
          <w:rFonts w:ascii="Arial" w:eastAsia="Arial" w:hAnsi="Arial" w:cs="Arial"/>
          <w:sz w:val="24"/>
          <w:szCs w:val="24"/>
        </w:rPr>
        <w:t xml:space="preserve">, J. L. (2020). La competencia digital de la ciudadanía, una necesidad creciente en una sociedad digitalizada. </w:t>
      </w:r>
      <w:proofErr w:type="spellStart"/>
      <w:r w:rsidRPr="007904A9">
        <w:rPr>
          <w:rFonts w:ascii="Arial" w:eastAsia="Arial" w:hAnsi="Arial" w:cs="Arial"/>
          <w:i/>
          <w:sz w:val="24"/>
          <w:szCs w:val="24"/>
        </w:rPr>
        <w:t>Edutec</w:t>
      </w:r>
      <w:proofErr w:type="spellEnd"/>
      <w:r w:rsidRPr="007904A9">
        <w:rPr>
          <w:rFonts w:ascii="Arial" w:eastAsia="Arial" w:hAnsi="Arial" w:cs="Arial"/>
          <w:i/>
          <w:sz w:val="24"/>
          <w:szCs w:val="24"/>
        </w:rPr>
        <w:t>. Revista Electrónica De Tecnología Educativa</w:t>
      </w:r>
      <w:r w:rsidRPr="007904A9">
        <w:rPr>
          <w:rFonts w:ascii="Arial" w:eastAsia="Arial" w:hAnsi="Arial" w:cs="Arial"/>
          <w:sz w:val="24"/>
          <w:szCs w:val="24"/>
        </w:rPr>
        <w:t xml:space="preserve">, (73), 37-50. </w:t>
      </w:r>
      <w:hyperlink r:id="rId39">
        <w:r w:rsidRPr="007904A9">
          <w:rPr>
            <w:rFonts w:ascii="Arial" w:eastAsia="Arial" w:hAnsi="Arial" w:cs="Arial"/>
            <w:color w:val="1155CC"/>
            <w:sz w:val="24"/>
            <w:szCs w:val="24"/>
            <w:u w:val="single"/>
          </w:rPr>
          <w:t>https://doi.org/10.21556/edutec.2020.73.1743</w:t>
        </w:r>
      </w:hyperlink>
    </w:p>
    <w:p w14:paraId="6E089D93" w14:textId="029E4043" w:rsidR="00962493" w:rsidRPr="007904A9" w:rsidRDefault="004166B4" w:rsidP="000A0C08">
      <w:pPr>
        <w:spacing w:after="0" w:line="360" w:lineRule="auto"/>
        <w:ind w:left="708" w:hanging="708"/>
        <w:jc w:val="both"/>
        <w:rPr>
          <w:rFonts w:ascii="Arial" w:eastAsia="Arial" w:hAnsi="Arial" w:cs="Arial"/>
          <w:sz w:val="24"/>
          <w:szCs w:val="24"/>
        </w:rPr>
      </w:pPr>
      <w:r w:rsidRPr="007904A9">
        <w:rPr>
          <w:rFonts w:ascii="Arial" w:eastAsia="Arial" w:hAnsi="Arial" w:cs="Arial"/>
          <w:sz w:val="24"/>
          <w:szCs w:val="24"/>
        </w:rPr>
        <w:t>Sistema Nacional de Protección de Niñas, Niños y Adolescentes. (18 de julio de 2019). ¿</w:t>
      </w:r>
      <w:r w:rsidRPr="007904A9">
        <w:rPr>
          <w:rFonts w:ascii="Arial" w:eastAsia="Arial" w:hAnsi="Arial" w:cs="Arial"/>
          <w:i/>
          <w:sz w:val="24"/>
          <w:szCs w:val="24"/>
        </w:rPr>
        <w:t>Qué tanto sabes sobre niñez y redes sociales?</w:t>
      </w:r>
      <w:r w:rsidRPr="007904A9">
        <w:rPr>
          <w:rFonts w:ascii="Arial" w:eastAsia="Arial" w:hAnsi="Arial" w:cs="Arial"/>
          <w:sz w:val="24"/>
          <w:szCs w:val="24"/>
        </w:rPr>
        <w:t xml:space="preserve"> Gobierno de México. </w:t>
      </w:r>
      <w:hyperlink r:id="rId40">
        <w:r w:rsidRPr="007904A9">
          <w:rPr>
            <w:rFonts w:ascii="Arial" w:eastAsia="Arial" w:hAnsi="Arial" w:cs="Arial"/>
            <w:color w:val="1155CC"/>
            <w:sz w:val="24"/>
            <w:szCs w:val="24"/>
            <w:u w:val="single"/>
          </w:rPr>
          <w:t>https://www.gob.mx/sipinna/articulos/que-tanto-sabes-de-ninez-y-redes-sociales?idiom=es</w:t>
        </w:r>
      </w:hyperlink>
    </w:p>
    <w:p w14:paraId="0A1E83E4" w14:textId="0C1404CA" w:rsidR="00962493" w:rsidRPr="000A0C08" w:rsidRDefault="004166B4" w:rsidP="000A0C08">
      <w:pPr>
        <w:spacing w:after="0" w:line="360" w:lineRule="auto"/>
        <w:ind w:left="708" w:hanging="708"/>
        <w:jc w:val="both"/>
        <w:rPr>
          <w:rFonts w:ascii="Arial" w:eastAsia="Arial" w:hAnsi="Arial" w:cs="Arial"/>
          <w:color w:val="0563C1"/>
          <w:sz w:val="24"/>
          <w:szCs w:val="24"/>
          <w:u w:val="single"/>
        </w:rPr>
      </w:pPr>
      <w:r w:rsidRPr="007904A9">
        <w:rPr>
          <w:rFonts w:ascii="Arial" w:eastAsia="Arial" w:hAnsi="Arial" w:cs="Arial"/>
          <w:color w:val="333333"/>
          <w:sz w:val="24"/>
          <w:szCs w:val="24"/>
        </w:rPr>
        <w:t xml:space="preserve">Torres, J. (2022). </w:t>
      </w:r>
      <w:r w:rsidRPr="007904A9">
        <w:rPr>
          <w:rFonts w:ascii="Arial" w:eastAsia="Arial" w:hAnsi="Arial" w:cs="Arial"/>
          <w:i/>
          <w:color w:val="333333"/>
          <w:sz w:val="24"/>
          <w:szCs w:val="24"/>
        </w:rPr>
        <w:t>La soledad y la adicción a las redes sociales en adolescentes.</w:t>
      </w:r>
      <w:r w:rsidRPr="007904A9">
        <w:rPr>
          <w:rFonts w:ascii="Arial" w:eastAsia="Arial" w:hAnsi="Arial" w:cs="Arial"/>
          <w:color w:val="333333"/>
          <w:sz w:val="24"/>
          <w:szCs w:val="24"/>
        </w:rPr>
        <w:t xml:space="preserve"> </w:t>
      </w:r>
      <w:r w:rsidRPr="007904A9">
        <w:rPr>
          <w:rFonts w:ascii="Arial" w:eastAsia="Arial" w:hAnsi="Arial" w:cs="Arial"/>
          <w:color w:val="222222"/>
          <w:sz w:val="24"/>
          <w:szCs w:val="24"/>
        </w:rPr>
        <w:t xml:space="preserve"> </w:t>
      </w:r>
      <w:r w:rsidRPr="007904A9">
        <w:rPr>
          <w:rFonts w:ascii="Arial" w:eastAsia="Arial" w:hAnsi="Arial" w:cs="Arial"/>
          <w:sz w:val="24"/>
          <w:szCs w:val="24"/>
        </w:rPr>
        <w:t xml:space="preserve">[Tesis de licenciatura, Universidad Continental]. Repositorio Institucional Continental. </w:t>
      </w:r>
      <w:hyperlink r:id="rId41">
        <w:r w:rsidRPr="007904A9">
          <w:rPr>
            <w:rFonts w:ascii="Arial" w:eastAsia="Arial" w:hAnsi="Arial" w:cs="Arial"/>
            <w:color w:val="0563C1"/>
            <w:sz w:val="24"/>
            <w:szCs w:val="24"/>
            <w:u w:val="single"/>
          </w:rPr>
          <w:t>https://repositorio.continental.edu.pe/handle/20.500.12394/11499</w:t>
        </w:r>
      </w:hyperlink>
    </w:p>
    <w:p w14:paraId="4FB67F1E" w14:textId="77777777" w:rsidR="00962493" w:rsidRPr="007904A9" w:rsidRDefault="004166B4" w:rsidP="000A0C08">
      <w:pPr>
        <w:spacing w:after="0" w:line="360" w:lineRule="auto"/>
        <w:ind w:left="708" w:hanging="708"/>
        <w:jc w:val="both"/>
        <w:rPr>
          <w:rFonts w:ascii="Arial" w:eastAsia="Arial" w:hAnsi="Arial" w:cs="Arial"/>
          <w:color w:val="0563C1"/>
          <w:sz w:val="24"/>
          <w:szCs w:val="24"/>
          <w:u w:val="single"/>
        </w:rPr>
      </w:pPr>
      <w:r w:rsidRPr="007904A9">
        <w:rPr>
          <w:rFonts w:ascii="Arial" w:eastAsia="Arial" w:hAnsi="Arial" w:cs="Arial"/>
          <w:sz w:val="24"/>
          <w:szCs w:val="24"/>
        </w:rPr>
        <w:lastRenderedPageBreak/>
        <w:t xml:space="preserve">Valencia-Ortiz, R., Cabero-Almenara, J., Garay-Ruiz, U. y Fernández Robles, B. (2021). Problemática de estudio e investigación de la adicción a las redes sociales online en jóvenes y adolescentes. </w:t>
      </w:r>
      <w:r w:rsidRPr="007904A9">
        <w:rPr>
          <w:rFonts w:ascii="Arial" w:eastAsia="Arial" w:hAnsi="Arial" w:cs="Arial"/>
          <w:i/>
          <w:sz w:val="24"/>
          <w:szCs w:val="24"/>
        </w:rPr>
        <w:t xml:space="preserve">Tecnología, Ciencia y Educación, </w:t>
      </w:r>
      <w:r w:rsidRPr="007904A9">
        <w:rPr>
          <w:rFonts w:ascii="Arial" w:eastAsia="Arial" w:hAnsi="Arial" w:cs="Arial"/>
          <w:sz w:val="24"/>
          <w:szCs w:val="24"/>
        </w:rPr>
        <w:t xml:space="preserve">(18), 99-125. </w:t>
      </w:r>
      <w:hyperlink r:id="rId42">
        <w:r w:rsidRPr="007904A9">
          <w:rPr>
            <w:rFonts w:ascii="Arial" w:eastAsia="Arial" w:hAnsi="Arial" w:cs="Arial"/>
            <w:color w:val="0563C1"/>
            <w:sz w:val="24"/>
            <w:szCs w:val="24"/>
            <w:u w:val="single"/>
          </w:rPr>
          <w:t>https://idus.us.es/handle/11441/104915</w:t>
        </w:r>
      </w:hyperlink>
    </w:p>
    <w:p w14:paraId="27379211" w14:textId="77777777" w:rsidR="00962493" w:rsidRPr="007904A9" w:rsidRDefault="00962493">
      <w:pPr>
        <w:spacing w:after="0" w:line="360" w:lineRule="auto"/>
        <w:ind w:left="708" w:hanging="708"/>
        <w:jc w:val="both"/>
        <w:rPr>
          <w:rFonts w:ascii="Times New Roman" w:eastAsia="Times New Roman" w:hAnsi="Times New Roman" w:cs="Times New Roman"/>
          <w:color w:val="333333"/>
          <w:sz w:val="24"/>
          <w:szCs w:val="24"/>
        </w:rPr>
      </w:pPr>
    </w:p>
    <w:sectPr w:rsidR="00962493" w:rsidRPr="007904A9">
      <w:footerReference w:type="default" r:id="rId43"/>
      <w:pgSz w:w="12240" w:h="15840"/>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8E8EC" w14:textId="77777777" w:rsidR="00F54908" w:rsidRDefault="00F54908">
      <w:pPr>
        <w:spacing w:after="0" w:line="240" w:lineRule="auto"/>
      </w:pPr>
      <w:r>
        <w:separator/>
      </w:r>
    </w:p>
  </w:endnote>
  <w:endnote w:type="continuationSeparator" w:id="0">
    <w:p w14:paraId="7F8FD198" w14:textId="77777777" w:rsidR="00F54908" w:rsidRDefault="00F54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EBAE4" w14:textId="77777777" w:rsidR="00962493" w:rsidRDefault="004166B4">
    <w:pPr>
      <w:pBdr>
        <w:top w:val="nil"/>
        <w:left w:val="nil"/>
        <w:bottom w:val="nil"/>
        <w:right w:val="nil"/>
        <w:between w:val="nil"/>
      </w:pBdr>
      <w:tabs>
        <w:tab w:val="center" w:pos="4419"/>
        <w:tab w:val="right" w:pos="8838"/>
      </w:tabs>
      <w:spacing w:after="0" w:line="240" w:lineRule="auto"/>
      <w:rPr>
        <w:color w:val="000000"/>
      </w:rPr>
    </w:pPr>
    <w:r>
      <w:rPr>
        <w:color w:val="000000"/>
      </w:rPr>
      <w:fldChar w:fldCharType="begin"/>
    </w:r>
    <w:r>
      <w:rPr>
        <w:color w:val="000000"/>
      </w:rPr>
      <w:instrText>PAGE</w:instrText>
    </w:r>
    <w:r>
      <w:rPr>
        <w:color w:val="000000"/>
      </w:rPr>
      <w:fldChar w:fldCharType="separate"/>
    </w:r>
    <w:r w:rsidR="007904A9">
      <w:rPr>
        <w:noProof/>
        <w:color w:val="000000"/>
      </w:rPr>
      <w:t>1</w:t>
    </w:r>
    <w:r>
      <w:rPr>
        <w:color w:val="000000"/>
      </w:rPr>
      <w:fldChar w:fldCharType="end"/>
    </w:r>
  </w:p>
  <w:p w14:paraId="0FA48596" w14:textId="77777777" w:rsidR="00962493" w:rsidRDefault="00962493">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F4716" w14:textId="77777777" w:rsidR="00F54908" w:rsidRDefault="00F54908">
      <w:pPr>
        <w:spacing w:after="0" w:line="240" w:lineRule="auto"/>
      </w:pPr>
      <w:r>
        <w:separator/>
      </w:r>
    </w:p>
  </w:footnote>
  <w:footnote w:type="continuationSeparator" w:id="0">
    <w:p w14:paraId="3428FAAC" w14:textId="77777777" w:rsidR="00F54908" w:rsidRDefault="00F549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445E5D"/>
    <w:multiLevelType w:val="multilevel"/>
    <w:tmpl w:val="B6183C0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74151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493"/>
    <w:rsid w:val="000546AE"/>
    <w:rsid w:val="000553DA"/>
    <w:rsid w:val="000A0C08"/>
    <w:rsid w:val="000F7E6D"/>
    <w:rsid w:val="00152143"/>
    <w:rsid w:val="001815C8"/>
    <w:rsid w:val="001B15AE"/>
    <w:rsid w:val="001B3879"/>
    <w:rsid w:val="00202A0B"/>
    <w:rsid w:val="00234FE7"/>
    <w:rsid w:val="00261EEB"/>
    <w:rsid w:val="002850DD"/>
    <w:rsid w:val="00340B8F"/>
    <w:rsid w:val="0037201E"/>
    <w:rsid w:val="004166B4"/>
    <w:rsid w:val="00533279"/>
    <w:rsid w:val="0066547A"/>
    <w:rsid w:val="00773810"/>
    <w:rsid w:val="007904A9"/>
    <w:rsid w:val="007E5C3C"/>
    <w:rsid w:val="008142F3"/>
    <w:rsid w:val="00894FCF"/>
    <w:rsid w:val="008E5527"/>
    <w:rsid w:val="00904450"/>
    <w:rsid w:val="00962493"/>
    <w:rsid w:val="009662AD"/>
    <w:rsid w:val="009670E7"/>
    <w:rsid w:val="00A0590A"/>
    <w:rsid w:val="00A453FE"/>
    <w:rsid w:val="00B625A5"/>
    <w:rsid w:val="00C552D6"/>
    <w:rsid w:val="00CD3608"/>
    <w:rsid w:val="00D46339"/>
    <w:rsid w:val="00DA1B81"/>
    <w:rsid w:val="00E83475"/>
    <w:rsid w:val="00EF5ACB"/>
    <w:rsid w:val="00F54908"/>
    <w:rsid w:val="00F637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24D2C"/>
  <w15:docId w15:val="{9CC1AE9B-D0CF-4560-B28A-90A3C8405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NormalWeb">
    <w:name w:val="Normal (Web)"/>
    <w:basedOn w:val="Normal"/>
    <w:uiPriority w:val="99"/>
    <w:semiHidden/>
    <w:unhideWhenUsed/>
    <w:rsid w:val="00A50157"/>
    <w:pPr>
      <w:spacing w:before="100" w:beforeAutospacing="1" w:after="100" w:afterAutospacing="1" w:line="240" w:lineRule="auto"/>
    </w:pPr>
    <w:rPr>
      <w:rFonts w:ascii="Times New Roman" w:eastAsia="Times New Roman" w:hAnsi="Times New Roman" w:cs="Times New Roman"/>
      <w:sz w:val="24"/>
      <w:szCs w:val="24"/>
    </w:rPr>
  </w:style>
  <w:style w:type="paragraph" w:styleId="Encabezado">
    <w:name w:val="header"/>
    <w:basedOn w:val="Normal"/>
    <w:link w:val="EncabezadoCar"/>
    <w:uiPriority w:val="99"/>
    <w:unhideWhenUsed/>
    <w:rsid w:val="00AB796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B7965"/>
  </w:style>
  <w:style w:type="paragraph" w:styleId="Piedepgina">
    <w:name w:val="footer"/>
    <w:basedOn w:val="Normal"/>
    <w:link w:val="PiedepginaCar"/>
    <w:uiPriority w:val="99"/>
    <w:unhideWhenUsed/>
    <w:rsid w:val="00AB796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B7965"/>
  </w:style>
  <w:style w:type="character" w:styleId="Hipervnculo">
    <w:name w:val="Hyperlink"/>
    <w:basedOn w:val="Fuentedeprrafopredeter"/>
    <w:uiPriority w:val="99"/>
    <w:unhideWhenUsed/>
    <w:rsid w:val="00B229CA"/>
    <w:rPr>
      <w:color w:val="0563C1" w:themeColor="hyperlink"/>
      <w:u w:val="single"/>
    </w:rPr>
  </w:style>
  <w:style w:type="character" w:styleId="Mencinsinresolver">
    <w:name w:val="Unresolved Mention"/>
    <w:basedOn w:val="Fuentedeprrafopredeter"/>
    <w:uiPriority w:val="99"/>
    <w:semiHidden/>
    <w:unhideWhenUsed/>
    <w:rsid w:val="00B229CA"/>
    <w:rPr>
      <w:color w:val="605E5C"/>
      <w:shd w:val="clear" w:color="auto" w:fill="E1DFDD"/>
    </w:rPr>
  </w:style>
  <w:style w:type="paragraph" w:styleId="Prrafodelista">
    <w:name w:val="List Paragraph"/>
    <w:basedOn w:val="Normal"/>
    <w:uiPriority w:val="34"/>
    <w:qFormat/>
    <w:rsid w:val="00E75DDE"/>
    <w:pPr>
      <w:ind w:left="720"/>
      <w:contextualSpacing/>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70" w:type="dxa"/>
        <w:right w:w="70" w:type="dxa"/>
      </w:tblCellMar>
    </w:tblPr>
  </w:style>
  <w:style w:type="table" w:customStyle="1" w:styleId="a0">
    <w:basedOn w:val="TableNormal0"/>
    <w:tblPr>
      <w:tblStyleRowBandSize w:val="1"/>
      <w:tblStyleColBandSize w:val="1"/>
      <w:tblCellMar>
        <w:left w:w="70" w:type="dxa"/>
        <w:right w:w="70" w:type="dxa"/>
      </w:tblCellMar>
    </w:tblPr>
  </w:style>
  <w:style w:type="table" w:customStyle="1" w:styleId="a1">
    <w:basedOn w:val="TableNormal0"/>
    <w:tblPr>
      <w:tblStyleRowBandSize w:val="1"/>
      <w:tblStyleColBandSize w:val="1"/>
      <w:tblCellMar>
        <w:left w:w="70" w:type="dxa"/>
        <w:right w:w="70" w:type="dxa"/>
      </w:tblCellMar>
    </w:tblPr>
  </w:style>
  <w:style w:type="table" w:customStyle="1" w:styleId="a2">
    <w:basedOn w:val="TableNormal0"/>
    <w:tblPr>
      <w:tblStyleRowBandSize w:val="1"/>
      <w:tblStyleColBandSize w:val="1"/>
      <w:tblCellMar>
        <w:top w:w="100" w:type="dxa"/>
        <w:left w:w="100" w:type="dxa"/>
        <w:bottom w:w="100" w:type="dxa"/>
        <w:right w:w="100" w:type="dxa"/>
      </w:tblCellMar>
    </w:tblPr>
  </w:style>
  <w:style w:type="table" w:customStyle="1" w:styleId="a3">
    <w:basedOn w:val="TableNormal0"/>
    <w:tblPr>
      <w:tblStyleRowBandSize w:val="1"/>
      <w:tblStyleColBandSize w:val="1"/>
      <w:tblCellMar>
        <w:top w:w="100" w:type="dxa"/>
        <w:left w:w="100" w:type="dxa"/>
        <w:bottom w:w="100" w:type="dxa"/>
        <w:right w:w="100" w:type="dxa"/>
      </w:tblCellMar>
    </w:tblPr>
  </w:style>
  <w:style w:type="table" w:customStyle="1" w:styleId="a4">
    <w:basedOn w:val="TableNormal0"/>
    <w:tblPr>
      <w:tblStyleRowBandSize w:val="1"/>
      <w:tblStyleColBandSize w:val="1"/>
      <w:tblCellMar>
        <w:top w:w="100" w:type="dxa"/>
        <w:left w:w="100" w:type="dxa"/>
        <w:bottom w:w="100" w:type="dxa"/>
        <w:right w:w="100" w:type="dxa"/>
      </w:tblCellMar>
    </w:tblPr>
  </w:style>
  <w:style w:type="table" w:customStyle="1" w:styleId="a5">
    <w:basedOn w:val="TableNormal0"/>
    <w:tblPr>
      <w:tblStyleRowBandSize w:val="1"/>
      <w:tblStyleColBandSize w:val="1"/>
      <w:tblCellMar>
        <w:left w:w="70" w:type="dxa"/>
        <w:right w:w="70" w:type="dxa"/>
      </w:tblCellMar>
    </w:tblPr>
  </w:style>
  <w:style w:type="table" w:customStyle="1" w:styleId="a6">
    <w:basedOn w:val="TableNormal0"/>
    <w:tblPr>
      <w:tblStyleRowBandSize w:val="1"/>
      <w:tblStyleColBandSize w:val="1"/>
      <w:tblCellMar>
        <w:left w:w="70" w:type="dxa"/>
        <w:right w:w="70" w:type="dxa"/>
      </w:tblCellMar>
    </w:tblPr>
  </w:style>
  <w:style w:type="table" w:customStyle="1" w:styleId="a7">
    <w:basedOn w:val="TableNormal0"/>
    <w:tblPr>
      <w:tblStyleRowBandSize w:val="1"/>
      <w:tblStyleColBandSize w:val="1"/>
      <w:tblCellMar>
        <w:left w:w="70" w:type="dxa"/>
        <w:right w:w="70" w:type="dxa"/>
      </w:tblCellMar>
    </w:tblPr>
  </w:style>
  <w:style w:type="table" w:customStyle="1" w:styleId="a8">
    <w:basedOn w:val="TableNormal0"/>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www.researchgate.net/profile/Alberto-Fernandez-45/publication/361533522_Escala_de_Likert_Una_alternativa_para_elaborar_e_interpretar_un_instrumento_de_percepcion_social/links/62b736d0d49f803365b96810/Escala-de-Likert-Una-alternativa-para-elaborar-e-interpretar-un-instrumento-de-percepcion-social.pdf" TargetMode="External"/><Relationship Id="rId26" Type="http://schemas.openxmlformats.org/officeDocument/2006/relationships/hyperlink" Target="https://doi.org/10.6018/educatio.427011" TargetMode="External"/><Relationship Id="rId39" Type="http://schemas.openxmlformats.org/officeDocument/2006/relationships/hyperlink" Target="https://doi.org/10.21556/edutec.2020.73.1743" TargetMode="External"/><Relationship Id="rId21" Type="http://schemas.openxmlformats.org/officeDocument/2006/relationships/hyperlink" Target="https://doi.org/10.18537/mskn.12.02.03" TargetMode="External"/><Relationship Id="rId34" Type="http://schemas.openxmlformats.org/officeDocument/2006/relationships/hyperlink" Target="https://doi.org/10.34236/rpie.v13i14.266" TargetMode="External"/><Relationship Id="rId42" Type="http://schemas.openxmlformats.org/officeDocument/2006/relationships/hyperlink" Target="https://idus.us.es/handle/11441/104915"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dx.doi.org/10.4185/RLCS-2017-1178" TargetMode="External"/><Relationship Id="rId29" Type="http://schemas.openxmlformats.org/officeDocument/2006/relationships/hyperlink" Target="https://doi.org/10.1017/CBO978051197758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1-6345-5166" TargetMode="External"/><Relationship Id="rId24" Type="http://schemas.openxmlformats.org/officeDocument/2006/relationships/hyperlink" Target="https://doi.org/10.29236/sistemas.n154a6" TargetMode="External"/><Relationship Id="rId32" Type="http://schemas.openxmlformats.org/officeDocument/2006/relationships/hyperlink" Target="https://doi.org/10.32870/cys.v2019i0.7478" TargetMode="External"/><Relationship Id="rId37" Type="http://schemas.openxmlformats.org/officeDocument/2006/relationships/hyperlink" Target="https://repositorio.upla.edu.pe/handle/123456789/3/discover" TargetMode="External"/><Relationship Id="rId40" Type="http://schemas.openxmlformats.org/officeDocument/2006/relationships/hyperlink" Target="https://www.gob.mx/sipinna/articulos/que-tanto-sabes-de-ninez-y-redes-sociales?idiom=es"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s://www.unicef.org/mexico/mantener-seguros-ni%C3%B1as-ni%C3%B1os-y-adolescentes-en-internet" TargetMode="External"/><Relationship Id="rId28" Type="http://schemas.openxmlformats.org/officeDocument/2006/relationships/hyperlink" Target="http://dx.doi.org/10.23857/pc.v4i2.922" TargetMode="External"/><Relationship Id="rId36" Type="http://schemas.openxmlformats.org/officeDocument/2006/relationships/hyperlink" Target="https://doi.org/10.5944/ried.25.2.33843" TargetMode="External"/><Relationship Id="rId10" Type="http://schemas.openxmlformats.org/officeDocument/2006/relationships/hyperlink" Target="https://orcid.org/0000-0003-1248-1529" TargetMode="External"/><Relationship Id="rId19" Type="http://schemas.openxmlformats.org/officeDocument/2006/relationships/hyperlink" Target="http://dx.doi.org/10.1016/j.-chb.2007.04.004" TargetMode="External"/><Relationship Id="rId31" Type="http://schemas.openxmlformats.org/officeDocument/2006/relationships/hyperlink" Target="http://e-spacio.uned.es/fez/eserv/bibliuned:InvFen-2007-5-5010/Documento.pdf"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orcid.org/0000-0002-9056-0639" TargetMode="External"/><Relationship Id="rId14" Type="http://schemas.openxmlformats.org/officeDocument/2006/relationships/image" Target="media/image2.png"/><Relationship Id="rId22" Type="http://schemas.openxmlformats.org/officeDocument/2006/relationships/hyperlink" Target="https://doi.org/10.35290/rcui.v7n3.2020.336" TargetMode="External"/><Relationship Id="rId27" Type="http://schemas.openxmlformats.org/officeDocument/2006/relationships/hyperlink" Target="https://www.icmujeres.gob.mx/wp-content/uploads/2020/05/Sampieri.Met.Inv.pdf" TargetMode="External"/><Relationship Id="rId30" Type="http://schemas.openxmlformats.org/officeDocument/2006/relationships/hyperlink" Target="http://dx.doi.org/10.20511/pyr2019.v7n2.329" TargetMode="External"/><Relationship Id="rId35" Type="http://schemas.openxmlformats.org/officeDocument/2006/relationships/hyperlink" Target="https://www.un.org/es/un75/impact-digital-technologies" TargetMode="External"/><Relationship Id="rId43" Type="http://schemas.openxmlformats.org/officeDocument/2006/relationships/footer" Target="footer1.xml"/><Relationship Id="rId8" Type="http://schemas.openxmlformats.org/officeDocument/2006/relationships/hyperlink" Target="https://orcid.org/0000-0002-2654-8715" TargetMode="External"/><Relationship Id="rId3" Type="http://schemas.openxmlformats.org/officeDocument/2006/relationships/styles" Target="styles.xml"/><Relationship Id="rId12" Type="http://schemas.openxmlformats.org/officeDocument/2006/relationships/hyperlink" Target="https://orcid.org/0000-0003-3947-4628" TargetMode="External"/><Relationship Id="rId17" Type="http://schemas.openxmlformats.org/officeDocument/2006/relationships/hyperlink" Target="https://idus.us.es/bitstream/handle/11441/88944/Adicciones.pdf?sequence=1&amp;isAllowed=y" TargetMode="External"/><Relationship Id="rId25" Type="http://schemas.openxmlformats.org/officeDocument/2006/relationships/hyperlink" Target="https://doi.org/10.30827/eticanet.v15i2.11948" TargetMode="External"/><Relationship Id="rId33" Type="http://schemas.openxmlformats.org/officeDocument/2006/relationships/hyperlink" Target="https://ri.conicet.gov.ar/handle/11336/24152" TargetMode="External"/><Relationship Id="rId38" Type="http://schemas.openxmlformats.org/officeDocument/2006/relationships/hyperlink" Target="https://doi.org/10.3916/C46-2016-02" TargetMode="External"/><Relationship Id="rId20" Type="http://schemas.openxmlformats.org/officeDocument/2006/relationships/hyperlink" Target="https://doi.org/10.1016/j.ijinfomgt.2017.07.004" TargetMode="External"/><Relationship Id="rId41" Type="http://schemas.openxmlformats.org/officeDocument/2006/relationships/hyperlink" Target="https://repositorio.continental.edu.pe/handle/20.500.12394/11499"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g7nz1E+B72flYw8YWo7eXwhuutw==">AMUW2mW1hvewMf953yMK86sp6BmSeFtt4FYT0Q3kpbNnK1W7UqvUdnTsiscZuDwMptuLPu3illRcqZBpFHyk1k3LRoi8eljqthAUNTK+hQUHHMNSspGjKF8=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28</Pages>
  <Words>9018</Words>
  <Characters>49600</Characters>
  <Application>Microsoft Office Word</Application>
  <DocSecurity>0</DocSecurity>
  <Lines>413</Lines>
  <Paragraphs>117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Alberto Reza Flores</dc:creator>
  <cp:lastModifiedBy>Ricardo Alberto Reza Flores</cp:lastModifiedBy>
  <cp:revision>27</cp:revision>
  <dcterms:created xsi:type="dcterms:W3CDTF">2023-02-08T18:09:00Z</dcterms:created>
  <dcterms:modified xsi:type="dcterms:W3CDTF">2023-06-02T15:03:00Z</dcterms:modified>
</cp:coreProperties>
</file>